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7870" w14:textId="4502B983" w:rsidR="004B053A" w:rsidRDefault="00586799">
      <w:pPr>
        <w:ind w:left="41"/>
        <w:jc w:val="center"/>
        <w:rPr>
          <w:rFonts w:ascii="David" w:hAnsi="David" w:cs="David"/>
          <w:b/>
          <w:bCs/>
          <w:color w:val="FF0000"/>
          <w:sz w:val="44"/>
          <w:szCs w:val="44"/>
          <w:rtl/>
        </w:rPr>
      </w:pPr>
      <w:r>
        <w:rPr>
          <w:rFonts w:ascii="David" w:hAnsi="David" w:cs="David" w:hint="cs"/>
          <w:b/>
          <w:bCs/>
          <w:color w:val="FF0000"/>
          <w:sz w:val="44"/>
          <w:szCs w:val="44"/>
          <w:rtl/>
        </w:rPr>
        <w:t xml:space="preserve">מכרז פומבי מס' </w:t>
      </w:r>
      <w:r w:rsidR="00DE4408">
        <w:rPr>
          <w:rFonts w:ascii="David" w:hAnsi="David" w:cs="David" w:hint="cs"/>
          <w:b/>
          <w:bCs/>
          <w:color w:val="FF0000"/>
          <w:sz w:val="44"/>
          <w:szCs w:val="44"/>
          <w:rtl/>
        </w:rPr>
        <w:t xml:space="preserve"> </w:t>
      </w:r>
      <w:r w:rsidR="00DE4408" w:rsidRPr="00DE4408">
        <w:rPr>
          <w:rFonts w:ascii="David" w:hAnsi="David" w:cs="David" w:hint="cs"/>
          <w:b/>
          <w:bCs/>
          <w:color w:val="FF0000"/>
          <w:sz w:val="44"/>
          <w:szCs w:val="44"/>
          <w:u w:val="single"/>
          <w:rtl/>
        </w:rPr>
        <w:t>24</w:t>
      </w:r>
      <w:r w:rsidR="00DE4408">
        <w:rPr>
          <w:rFonts w:ascii="David" w:hAnsi="David" w:cs="David" w:hint="cs"/>
          <w:b/>
          <w:bCs/>
          <w:color w:val="FF0000"/>
          <w:sz w:val="44"/>
          <w:szCs w:val="44"/>
          <w:rtl/>
        </w:rPr>
        <w:t>/</w:t>
      </w:r>
      <w:r w:rsidR="00DE4408" w:rsidRPr="00DE4408">
        <w:rPr>
          <w:rFonts w:ascii="David" w:hAnsi="David" w:cs="David" w:hint="cs"/>
          <w:b/>
          <w:bCs/>
          <w:color w:val="FF0000"/>
          <w:sz w:val="44"/>
          <w:szCs w:val="44"/>
          <w:u w:val="single"/>
          <w:rtl/>
        </w:rPr>
        <w:t>2021</w:t>
      </w:r>
      <w:r w:rsidR="00DE4408">
        <w:rPr>
          <w:rFonts w:ascii="David" w:hAnsi="David" w:cs="David" w:hint="cs"/>
          <w:b/>
          <w:bCs/>
          <w:color w:val="FF0000"/>
          <w:sz w:val="44"/>
          <w:szCs w:val="44"/>
          <w:rtl/>
        </w:rPr>
        <w:t xml:space="preserve"> </w:t>
      </w:r>
    </w:p>
    <w:p w14:paraId="16FA7871" w14:textId="77777777" w:rsidR="004B053A" w:rsidRDefault="004B053A">
      <w:pPr>
        <w:ind w:left="41"/>
        <w:jc w:val="center"/>
        <w:rPr>
          <w:rFonts w:ascii="David" w:hAnsi="David" w:cs="David"/>
          <w:b/>
          <w:bCs/>
          <w:color w:val="FF0000"/>
          <w:sz w:val="40"/>
          <w:szCs w:val="40"/>
          <w:rtl/>
        </w:rPr>
      </w:pPr>
    </w:p>
    <w:p w14:paraId="16FA7872" w14:textId="77777777" w:rsidR="004B053A" w:rsidRDefault="00586799">
      <w:pPr>
        <w:ind w:left="-384"/>
        <w:rPr>
          <w:rFonts w:ascii="David" w:hAnsi="David" w:cs="David"/>
          <w:b/>
          <w:bCs/>
          <w:sz w:val="48"/>
          <w:szCs w:val="48"/>
          <w:rtl/>
        </w:rPr>
      </w:pPr>
      <w:r>
        <w:rPr>
          <w:rFonts w:ascii="David" w:hAnsi="David" w:cs="David" w:hint="cs"/>
          <w:b/>
          <w:bCs/>
          <w:sz w:val="48"/>
          <w:szCs w:val="48"/>
          <w:u w:val="single"/>
          <w:rtl/>
        </w:rPr>
        <w:t xml:space="preserve">השירות הנדרש: </w:t>
      </w:r>
      <w:r>
        <w:rPr>
          <w:rFonts w:ascii="David" w:hAnsi="David" w:cs="David" w:hint="cs"/>
          <w:b/>
          <w:bCs/>
          <w:sz w:val="48"/>
          <w:szCs w:val="48"/>
          <w:rtl/>
        </w:rPr>
        <w:t>ניהול אירועים והפקות ושיווק לתיאטרון וסינמטק אום אל פחם</w:t>
      </w:r>
    </w:p>
    <w:p w14:paraId="16FA7873" w14:textId="77777777" w:rsidR="004B053A" w:rsidRDefault="004B053A">
      <w:pPr>
        <w:ind w:left="-384"/>
        <w:rPr>
          <w:rFonts w:ascii="David" w:hAnsi="David" w:cs="David"/>
          <w:b/>
          <w:bCs/>
          <w:sz w:val="36"/>
          <w:szCs w:val="36"/>
          <w:u w:val="single"/>
          <w:rtl/>
        </w:rPr>
      </w:pPr>
    </w:p>
    <w:p w14:paraId="16FA7874" w14:textId="77777777" w:rsidR="004B053A" w:rsidRDefault="00586799">
      <w:pPr>
        <w:ind w:left="-384"/>
        <w:rPr>
          <w:rFonts w:ascii="David" w:hAnsi="David" w:cs="David"/>
          <w:b/>
          <w:bCs/>
          <w:sz w:val="36"/>
          <w:szCs w:val="36"/>
          <w:u w:val="single"/>
          <w:rtl/>
        </w:rPr>
      </w:pPr>
      <w:r>
        <w:rPr>
          <w:rFonts w:ascii="David" w:hAnsi="David" w:cs="David" w:hint="cs"/>
          <w:b/>
          <w:bCs/>
          <w:sz w:val="36"/>
          <w:szCs w:val="36"/>
          <w:u w:val="single"/>
          <w:rtl/>
        </w:rPr>
        <w:t>דרישות התפקיד:</w:t>
      </w:r>
    </w:p>
    <w:p w14:paraId="16FA7875" w14:textId="77777777" w:rsidR="004B053A" w:rsidRDefault="004B053A">
      <w:pPr>
        <w:ind w:left="-384"/>
        <w:rPr>
          <w:rFonts w:ascii="David" w:hAnsi="David" w:cs="David"/>
          <w:b/>
          <w:bCs/>
          <w:sz w:val="36"/>
          <w:szCs w:val="36"/>
          <w:u w:val="single"/>
          <w:rtl/>
        </w:rPr>
      </w:pPr>
    </w:p>
    <w:p w14:paraId="16FA7876"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 xml:space="preserve">ניהול משא ומתן וקשר רציף עם </w:t>
      </w:r>
      <w:r>
        <w:rPr>
          <w:rFonts w:ascii="David" w:hAnsi="David" w:cs="David" w:hint="cs"/>
          <w:b/>
          <w:bCs/>
          <w:sz w:val="30"/>
          <w:szCs w:val="30"/>
          <w:rtl/>
        </w:rPr>
        <w:t>חברות וגופים שמספקים סרטים והצגות</w:t>
      </w:r>
      <w:r>
        <w:rPr>
          <w:rFonts w:ascii="David" w:hAnsi="David" w:cs="David" w:hint="cs"/>
          <w:sz w:val="30"/>
          <w:szCs w:val="30"/>
          <w:rtl/>
        </w:rPr>
        <w:t xml:space="preserve"> לאולם.</w:t>
      </w:r>
    </w:p>
    <w:p w14:paraId="16FA7877"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b/>
          <w:bCs/>
          <w:sz w:val="30"/>
          <w:szCs w:val="30"/>
          <w:rtl/>
        </w:rPr>
        <w:t>בחירת התכנים להצגות והקרנות</w:t>
      </w:r>
      <w:r>
        <w:rPr>
          <w:rFonts w:ascii="David" w:hAnsi="David" w:cs="David"/>
          <w:sz w:val="30"/>
          <w:szCs w:val="30"/>
          <w:rtl/>
        </w:rPr>
        <w:t>: (סרטים, הצגות</w:t>
      </w:r>
      <w:r>
        <w:rPr>
          <w:rFonts w:ascii="David" w:hAnsi="David" w:cs="David" w:hint="cs"/>
          <w:sz w:val="30"/>
          <w:szCs w:val="30"/>
          <w:rtl/>
        </w:rPr>
        <w:t>, מופעים</w:t>
      </w:r>
      <w:r>
        <w:rPr>
          <w:rFonts w:ascii="David" w:hAnsi="David" w:cs="David"/>
          <w:sz w:val="30"/>
          <w:szCs w:val="30"/>
          <w:rtl/>
        </w:rPr>
        <w:t xml:space="preserve">..) בתיאום מלא </w:t>
      </w:r>
      <w:r>
        <w:rPr>
          <w:rFonts w:ascii="David" w:hAnsi="David" w:cs="David"/>
          <w:sz w:val="30"/>
          <w:szCs w:val="30"/>
          <w:rtl/>
        </w:rPr>
        <w:t>ואישורו הסופי של מנהל המתנ"ס</w:t>
      </w:r>
      <w:r>
        <w:rPr>
          <w:rFonts w:ascii="David" w:hAnsi="David" w:cs="David" w:hint="cs"/>
          <w:sz w:val="30"/>
          <w:szCs w:val="30"/>
          <w:rtl/>
        </w:rPr>
        <w:t>.</w:t>
      </w:r>
    </w:p>
    <w:p w14:paraId="16FA7878"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sz w:val="30"/>
          <w:szCs w:val="30"/>
          <w:rtl/>
        </w:rPr>
        <w:t xml:space="preserve">אחראי על </w:t>
      </w:r>
      <w:r>
        <w:rPr>
          <w:rFonts w:ascii="David" w:hAnsi="David" w:cs="David"/>
          <w:b/>
          <w:bCs/>
          <w:sz w:val="30"/>
          <w:szCs w:val="30"/>
          <w:rtl/>
        </w:rPr>
        <w:t>הפקת האירועים היומיומיים</w:t>
      </w:r>
      <w:r>
        <w:rPr>
          <w:rFonts w:ascii="David" w:hAnsi="David" w:cs="David"/>
          <w:sz w:val="30"/>
          <w:szCs w:val="30"/>
          <w:rtl/>
        </w:rPr>
        <w:t>, בתוך האולם, ( הקרנת סרטים, העלאת הצגות, ימי וערבי תרבות, פסטיבלים,</w:t>
      </w:r>
      <w:r>
        <w:rPr>
          <w:rFonts w:ascii="David" w:hAnsi="David" w:cs="David" w:hint="cs"/>
          <w:sz w:val="30"/>
          <w:szCs w:val="30"/>
          <w:rtl/>
        </w:rPr>
        <w:t xml:space="preserve"> ימי עיון,</w:t>
      </w:r>
      <w:r>
        <w:rPr>
          <w:rFonts w:ascii="David" w:hAnsi="David" w:cs="David"/>
          <w:sz w:val="30"/>
          <w:szCs w:val="30"/>
          <w:rtl/>
        </w:rPr>
        <w:t xml:space="preserve"> סידורי ביטחון, שומרים, מאבטחים סדרנים, תיאום עם </w:t>
      </w:r>
      <w:r>
        <w:rPr>
          <w:rFonts w:ascii="David" w:hAnsi="David" w:cs="David" w:hint="cs"/>
          <w:sz w:val="30"/>
          <w:szCs w:val="30"/>
          <w:rtl/>
        </w:rPr>
        <w:t>המנהל</w:t>
      </w:r>
      <w:r>
        <w:rPr>
          <w:rFonts w:ascii="David" w:hAnsi="David" w:cs="David"/>
          <w:sz w:val="30"/>
          <w:szCs w:val="30"/>
          <w:rtl/>
        </w:rPr>
        <w:t xml:space="preserve"> הטכני </w:t>
      </w:r>
      <w:r>
        <w:rPr>
          <w:rFonts w:ascii="David" w:hAnsi="David" w:cs="David" w:hint="cs"/>
          <w:sz w:val="30"/>
          <w:szCs w:val="30"/>
          <w:rtl/>
        </w:rPr>
        <w:t xml:space="preserve">וצוות </w:t>
      </w:r>
      <w:r>
        <w:rPr>
          <w:rFonts w:ascii="David" w:hAnsi="David" w:cs="David"/>
          <w:sz w:val="30"/>
          <w:szCs w:val="30"/>
          <w:rtl/>
        </w:rPr>
        <w:t>האולם</w:t>
      </w:r>
      <w:r>
        <w:rPr>
          <w:rFonts w:ascii="David" w:hAnsi="David" w:cs="David" w:hint="cs"/>
          <w:sz w:val="30"/>
          <w:szCs w:val="30"/>
          <w:rtl/>
        </w:rPr>
        <w:t>) .</w:t>
      </w:r>
    </w:p>
    <w:p w14:paraId="16FA7879"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sz w:val="30"/>
          <w:szCs w:val="30"/>
          <w:rtl/>
        </w:rPr>
        <w:t xml:space="preserve">אחראי על הכנת </w:t>
      </w:r>
      <w:r>
        <w:rPr>
          <w:rFonts w:ascii="David" w:hAnsi="David" w:cs="David"/>
          <w:b/>
          <w:bCs/>
          <w:sz w:val="30"/>
          <w:szCs w:val="30"/>
          <w:rtl/>
        </w:rPr>
        <w:t>טבלת תוכנית</w:t>
      </w:r>
      <w:r>
        <w:rPr>
          <w:rFonts w:ascii="David" w:hAnsi="David" w:cs="David"/>
          <w:sz w:val="30"/>
          <w:szCs w:val="30"/>
          <w:rtl/>
        </w:rPr>
        <w:t xml:space="preserve"> ההצגות השבועי</w:t>
      </w:r>
      <w:r>
        <w:rPr>
          <w:rFonts w:ascii="David" w:hAnsi="David" w:cs="David"/>
          <w:sz w:val="30"/>
          <w:szCs w:val="30"/>
          <w:rtl/>
        </w:rPr>
        <w:t>ות, החודשיות והאירועים בתיאום עם מנהל המתנ"ס</w:t>
      </w:r>
      <w:r>
        <w:rPr>
          <w:rFonts w:ascii="David" w:hAnsi="David" w:cs="David" w:hint="cs"/>
          <w:sz w:val="30"/>
          <w:szCs w:val="30"/>
          <w:rtl/>
        </w:rPr>
        <w:t>, הגרפיקאי והפצתה וקידומה במדיה</w:t>
      </w:r>
      <w:r>
        <w:rPr>
          <w:rFonts w:ascii="David" w:hAnsi="David" w:cs="David"/>
          <w:sz w:val="30"/>
          <w:szCs w:val="30"/>
          <w:rtl/>
        </w:rPr>
        <w:t>.</w:t>
      </w:r>
    </w:p>
    <w:p w14:paraId="16FA787A"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sz w:val="30"/>
          <w:szCs w:val="30"/>
          <w:rtl/>
        </w:rPr>
        <w:t xml:space="preserve">הכנת </w:t>
      </w:r>
      <w:r>
        <w:rPr>
          <w:rFonts w:ascii="David" w:hAnsi="David" w:cs="David"/>
          <w:b/>
          <w:bCs/>
          <w:sz w:val="30"/>
          <w:szCs w:val="30"/>
          <w:rtl/>
        </w:rPr>
        <w:t>סרטון תוכנית</w:t>
      </w:r>
      <w:r>
        <w:rPr>
          <w:rFonts w:ascii="David" w:hAnsi="David" w:cs="David"/>
          <w:sz w:val="30"/>
          <w:szCs w:val="30"/>
          <w:rtl/>
        </w:rPr>
        <w:t xml:space="preserve"> ההצגות השבועיות בתיאום עם מנהל המתנ"ס</w:t>
      </w:r>
      <w:r>
        <w:rPr>
          <w:rFonts w:ascii="David" w:hAnsi="David" w:cs="David" w:hint="cs"/>
          <w:sz w:val="30"/>
          <w:szCs w:val="30"/>
          <w:rtl/>
        </w:rPr>
        <w:t xml:space="preserve"> והגרפיקאי והפצתו וקידומו במדיה.</w:t>
      </w:r>
    </w:p>
    <w:p w14:paraId="16FA787B"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b/>
          <w:bCs/>
          <w:sz w:val="30"/>
          <w:szCs w:val="30"/>
          <w:rtl/>
        </w:rPr>
        <w:t>שיווק פרסום וקידום</w:t>
      </w:r>
      <w:r>
        <w:rPr>
          <w:rFonts w:ascii="David" w:hAnsi="David" w:cs="David"/>
          <w:sz w:val="30"/>
          <w:szCs w:val="30"/>
          <w:rtl/>
        </w:rPr>
        <w:t xml:space="preserve"> האירועים השבועיים בדף </w:t>
      </w:r>
      <w:proofErr w:type="spellStart"/>
      <w:r>
        <w:rPr>
          <w:rFonts w:ascii="David" w:hAnsi="David" w:cs="David"/>
          <w:sz w:val="30"/>
          <w:szCs w:val="30"/>
          <w:rtl/>
        </w:rPr>
        <w:t>הפי</w:t>
      </w:r>
      <w:r>
        <w:rPr>
          <w:rFonts w:ascii="David" w:hAnsi="David" w:cs="David" w:hint="cs"/>
          <w:sz w:val="30"/>
          <w:szCs w:val="30"/>
          <w:rtl/>
        </w:rPr>
        <w:t>י</w:t>
      </w:r>
      <w:r>
        <w:rPr>
          <w:rFonts w:ascii="David" w:hAnsi="David" w:cs="David"/>
          <w:sz w:val="30"/>
          <w:szCs w:val="30"/>
          <w:rtl/>
        </w:rPr>
        <w:t>סבוק</w:t>
      </w:r>
      <w:proofErr w:type="spellEnd"/>
      <w:r>
        <w:rPr>
          <w:rFonts w:ascii="David" w:hAnsi="David" w:cs="David"/>
          <w:sz w:val="30"/>
          <w:szCs w:val="30"/>
          <w:rtl/>
        </w:rPr>
        <w:t xml:space="preserve"> </w:t>
      </w:r>
      <w:proofErr w:type="spellStart"/>
      <w:r>
        <w:rPr>
          <w:rFonts w:ascii="David" w:hAnsi="David" w:cs="David" w:hint="cs"/>
          <w:sz w:val="30"/>
          <w:szCs w:val="30"/>
          <w:rtl/>
        </w:rPr>
        <w:t>והיוטיו</w:t>
      </w:r>
      <w:r>
        <w:rPr>
          <w:rFonts w:ascii="David" w:hAnsi="David" w:cs="David" w:hint="eastAsia"/>
          <w:sz w:val="30"/>
          <w:szCs w:val="30"/>
          <w:rtl/>
        </w:rPr>
        <w:t>ב</w:t>
      </w:r>
      <w:proofErr w:type="spellEnd"/>
      <w:r>
        <w:rPr>
          <w:rFonts w:ascii="David" w:hAnsi="David" w:cs="David" w:hint="cs"/>
          <w:sz w:val="30"/>
          <w:szCs w:val="30"/>
          <w:rtl/>
        </w:rPr>
        <w:t xml:space="preserve">, </w:t>
      </w:r>
      <w:proofErr w:type="spellStart"/>
      <w:r>
        <w:rPr>
          <w:rFonts w:ascii="David" w:hAnsi="David" w:cs="David" w:hint="cs"/>
          <w:sz w:val="30"/>
          <w:szCs w:val="30"/>
          <w:rtl/>
        </w:rPr>
        <w:t>האינסטגרם</w:t>
      </w:r>
      <w:proofErr w:type="spellEnd"/>
      <w:r>
        <w:rPr>
          <w:rFonts w:ascii="David" w:hAnsi="David" w:cs="David" w:hint="cs"/>
          <w:sz w:val="30"/>
          <w:szCs w:val="30"/>
          <w:rtl/>
        </w:rPr>
        <w:t xml:space="preserve">... ודף האינטרנט </w:t>
      </w:r>
      <w:r>
        <w:rPr>
          <w:rFonts w:ascii="David" w:hAnsi="David" w:cs="David"/>
          <w:sz w:val="30"/>
          <w:szCs w:val="30"/>
          <w:rtl/>
        </w:rPr>
        <w:t>של הת</w:t>
      </w:r>
      <w:r>
        <w:rPr>
          <w:rFonts w:ascii="David" w:hAnsi="David" w:cs="David"/>
          <w:sz w:val="30"/>
          <w:szCs w:val="30"/>
          <w:rtl/>
        </w:rPr>
        <w:t>יאטרון</w:t>
      </w:r>
      <w:r>
        <w:rPr>
          <w:rFonts w:ascii="David" w:hAnsi="David" w:cs="David" w:hint="cs"/>
          <w:sz w:val="30"/>
          <w:szCs w:val="30"/>
          <w:rtl/>
        </w:rPr>
        <w:t>.</w:t>
      </w:r>
    </w:p>
    <w:p w14:paraId="16FA787C"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 xml:space="preserve">שיווק תכוניות האולם לבתי ספר, מוסדות </w:t>
      </w:r>
      <w:r>
        <w:rPr>
          <w:rFonts w:ascii="David" w:hAnsi="David" w:cs="David" w:hint="cs"/>
          <w:b/>
          <w:bCs/>
          <w:sz w:val="30"/>
          <w:szCs w:val="30"/>
          <w:rtl/>
        </w:rPr>
        <w:t>והזמנות</w:t>
      </w:r>
      <w:r>
        <w:rPr>
          <w:rFonts w:ascii="David" w:hAnsi="David" w:cs="David" w:hint="cs"/>
          <w:sz w:val="30"/>
          <w:szCs w:val="30"/>
          <w:rtl/>
        </w:rPr>
        <w:t xml:space="preserve"> למופעים מבתי ספר, גני ילדים, מוסדות, עמותות, מהעיר אום אל פחם ומכל אזור ואדי עארה והמשולש בפרט, והמגזר הערבי בכלל.  </w:t>
      </w:r>
    </w:p>
    <w:p w14:paraId="16FA787D"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אחראי על הגבייה מבתי ספר ומוסדות וארגונים בחבילות קבוצתיות.</w:t>
      </w:r>
    </w:p>
    <w:p w14:paraId="16FA787E"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אחראי על שיבוץ מופעים בלוח</w:t>
      </w:r>
      <w:r>
        <w:rPr>
          <w:rFonts w:ascii="David" w:hAnsi="David" w:cs="David" w:hint="cs"/>
          <w:sz w:val="30"/>
          <w:szCs w:val="30"/>
          <w:rtl/>
        </w:rPr>
        <w:t xml:space="preserve"> הזמנים השבועי השיתופי של האולם (</w:t>
      </w:r>
      <w:r>
        <w:rPr>
          <w:rFonts w:ascii="David" w:hAnsi="David" w:cs="David"/>
          <w:sz w:val="30"/>
          <w:szCs w:val="30"/>
        </w:rPr>
        <w:t>outlook</w:t>
      </w:r>
      <w:r>
        <w:rPr>
          <w:rFonts w:ascii="David" w:hAnsi="David" w:cs="David" w:hint="cs"/>
          <w:sz w:val="30"/>
          <w:szCs w:val="30"/>
          <w:rtl/>
        </w:rPr>
        <w:t>).</w:t>
      </w:r>
    </w:p>
    <w:p w14:paraId="16FA787F"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מטלות אחרות לפי הצורך.</w:t>
      </w:r>
    </w:p>
    <w:p w14:paraId="16FA7880" w14:textId="77777777" w:rsidR="004B053A" w:rsidRDefault="004B053A">
      <w:pPr>
        <w:pStyle w:val="a3"/>
        <w:spacing w:line="360" w:lineRule="auto"/>
        <w:ind w:left="41" w:hanging="425"/>
        <w:jc w:val="both"/>
        <w:rPr>
          <w:rFonts w:ascii="David" w:hAnsi="David" w:cs="David"/>
          <w:sz w:val="30"/>
          <w:szCs w:val="30"/>
          <w:rtl/>
        </w:rPr>
      </w:pPr>
    </w:p>
    <w:p w14:paraId="16FA7881" w14:textId="77777777" w:rsidR="004B053A" w:rsidRDefault="00586799">
      <w:pPr>
        <w:pStyle w:val="a3"/>
        <w:spacing w:line="360" w:lineRule="auto"/>
        <w:ind w:left="41"/>
        <w:jc w:val="both"/>
        <w:rPr>
          <w:rFonts w:ascii="David" w:hAnsi="David" w:cs="David"/>
          <w:b/>
          <w:bCs/>
          <w:sz w:val="30"/>
          <w:szCs w:val="30"/>
          <w:u w:val="single"/>
          <w:rtl/>
        </w:rPr>
      </w:pPr>
      <w:r>
        <w:rPr>
          <w:rFonts w:ascii="David" w:hAnsi="David" w:cs="David"/>
          <w:b/>
          <w:bCs/>
          <w:sz w:val="30"/>
          <w:szCs w:val="30"/>
          <w:u w:val="single"/>
          <w:rtl/>
        </w:rPr>
        <w:t>לוח זמנים שבועי קבוע להצגות וסרטים:</w:t>
      </w:r>
    </w:p>
    <w:p w14:paraId="16FA7882" w14:textId="77777777" w:rsidR="004B053A" w:rsidRDefault="004B053A">
      <w:pPr>
        <w:pStyle w:val="a3"/>
        <w:spacing w:line="360" w:lineRule="auto"/>
        <w:ind w:left="41"/>
        <w:jc w:val="both"/>
        <w:rPr>
          <w:rFonts w:ascii="David" w:hAnsi="David" w:cs="David"/>
          <w:b/>
          <w:bCs/>
          <w:sz w:val="30"/>
          <w:szCs w:val="30"/>
          <w:u w:val="single"/>
          <w:rtl/>
        </w:rPr>
      </w:pPr>
    </w:p>
    <w:p w14:paraId="16FA7883" w14:textId="77777777" w:rsidR="004B053A" w:rsidRDefault="00586799">
      <w:pPr>
        <w:pStyle w:val="a3"/>
        <w:numPr>
          <w:ilvl w:val="0"/>
          <w:numId w:val="2"/>
        </w:numPr>
        <w:spacing w:line="360" w:lineRule="auto"/>
        <w:ind w:left="41" w:hanging="425"/>
        <w:jc w:val="both"/>
        <w:rPr>
          <w:rFonts w:ascii="David" w:hAnsi="David" w:cs="David"/>
          <w:sz w:val="30"/>
          <w:szCs w:val="30"/>
          <w:rtl/>
        </w:rPr>
      </w:pPr>
      <w:r>
        <w:rPr>
          <w:rFonts w:ascii="David" w:hAnsi="David" w:cs="David"/>
          <w:sz w:val="30"/>
          <w:szCs w:val="30"/>
          <w:rtl/>
        </w:rPr>
        <w:t xml:space="preserve">ימי </w:t>
      </w:r>
      <w:r>
        <w:rPr>
          <w:rFonts w:ascii="David" w:hAnsi="David" w:cs="David"/>
          <w:b/>
          <w:bCs/>
          <w:sz w:val="30"/>
          <w:szCs w:val="30"/>
          <w:u w:val="single"/>
          <w:rtl/>
        </w:rPr>
        <w:t>שני</w:t>
      </w:r>
      <w:r>
        <w:rPr>
          <w:rFonts w:ascii="David" w:hAnsi="David" w:cs="David" w:hint="cs"/>
          <w:b/>
          <w:bCs/>
          <w:sz w:val="30"/>
          <w:szCs w:val="30"/>
          <w:u w:val="single"/>
          <w:rtl/>
        </w:rPr>
        <w:t xml:space="preserve"> חמישי</w:t>
      </w:r>
      <w:r>
        <w:rPr>
          <w:rFonts w:ascii="David" w:hAnsi="David" w:cs="David"/>
          <w:b/>
          <w:bCs/>
          <w:sz w:val="30"/>
          <w:szCs w:val="30"/>
          <w:u w:val="single"/>
          <w:rtl/>
        </w:rPr>
        <w:t xml:space="preserve"> </w:t>
      </w:r>
      <w:r>
        <w:rPr>
          <w:rFonts w:ascii="David" w:hAnsi="David" w:cs="David" w:hint="cs"/>
          <w:b/>
          <w:bCs/>
          <w:sz w:val="30"/>
          <w:szCs w:val="30"/>
          <w:u w:val="single"/>
          <w:rtl/>
        </w:rPr>
        <w:t>ושישי</w:t>
      </w:r>
      <w:r>
        <w:rPr>
          <w:rFonts w:ascii="David" w:hAnsi="David" w:cs="David"/>
          <w:sz w:val="30"/>
          <w:szCs w:val="30"/>
          <w:rtl/>
        </w:rPr>
        <w:t xml:space="preserve"> בשעות הערב\לילה</w:t>
      </w:r>
      <w:r>
        <w:rPr>
          <w:rFonts w:ascii="David" w:hAnsi="David" w:cs="David" w:hint="cs"/>
          <w:sz w:val="30"/>
          <w:szCs w:val="30"/>
          <w:rtl/>
        </w:rPr>
        <w:t xml:space="preserve"> סרטים או הצגות לבני נוער ומבוגרים</w:t>
      </w:r>
      <w:r>
        <w:rPr>
          <w:rFonts w:ascii="David" w:hAnsi="David" w:cs="David"/>
          <w:sz w:val="30"/>
          <w:szCs w:val="30"/>
          <w:rtl/>
        </w:rPr>
        <w:t xml:space="preserve"> </w:t>
      </w:r>
      <w:r>
        <w:rPr>
          <w:rFonts w:ascii="David" w:hAnsi="David" w:cs="David" w:hint="cs"/>
          <w:sz w:val="30"/>
          <w:szCs w:val="30"/>
          <w:rtl/>
        </w:rPr>
        <w:t>.</w:t>
      </w:r>
    </w:p>
    <w:p w14:paraId="16FA7884" w14:textId="77777777" w:rsidR="004B053A" w:rsidRDefault="00586799">
      <w:pPr>
        <w:pStyle w:val="a3"/>
        <w:numPr>
          <w:ilvl w:val="0"/>
          <w:numId w:val="2"/>
        </w:numPr>
        <w:spacing w:line="360" w:lineRule="auto"/>
        <w:ind w:left="41" w:hanging="425"/>
        <w:jc w:val="both"/>
        <w:rPr>
          <w:rFonts w:ascii="David" w:hAnsi="David" w:cs="David"/>
          <w:sz w:val="30"/>
          <w:szCs w:val="30"/>
        </w:rPr>
      </w:pPr>
      <w:r>
        <w:rPr>
          <w:rFonts w:ascii="David" w:hAnsi="David" w:cs="David"/>
          <w:sz w:val="30"/>
          <w:szCs w:val="30"/>
          <w:rtl/>
        </w:rPr>
        <w:lastRenderedPageBreak/>
        <w:t xml:space="preserve">ימי </w:t>
      </w:r>
      <w:r>
        <w:rPr>
          <w:rFonts w:ascii="David" w:hAnsi="David" w:cs="David"/>
          <w:b/>
          <w:bCs/>
          <w:sz w:val="30"/>
          <w:szCs w:val="30"/>
          <w:u w:val="single"/>
          <w:rtl/>
        </w:rPr>
        <w:t>שבת</w:t>
      </w:r>
      <w:r>
        <w:rPr>
          <w:rFonts w:ascii="David" w:hAnsi="David" w:cs="David"/>
          <w:sz w:val="30"/>
          <w:szCs w:val="30"/>
          <w:rtl/>
        </w:rPr>
        <w:t xml:space="preserve"> (</w:t>
      </w:r>
      <w:r>
        <w:rPr>
          <w:rFonts w:ascii="Arial" w:hAnsi="Arial" w:cs="Arial" w:hint="cs"/>
          <w:sz w:val="30"/>
          <w:szCs w:val="30"/>
          <w:rtl/>
          <w:lang w:bidi="ar-SA"/>
        </w:rPr>
        <w:t>سبت</w:t>
      </w:r>
      <w:r>
        <w:rPr>
          <w:rFonts w:ascii="David" w:hAnsi="David" w:cs="David"/>
          <w:sz w:val="30"/>
          <w:szCs w:val="30"/>
          <w:rtl/>
          <w:lang w:bidi="ar-SA"/>
        </w:rPr>
        <w:t xml:space="preserve"> </w:t>
      </w:r>
      <w:r>
        <w:rPr>
          <w:rFonts w:ascii="Arial" w:hAnsi="Arial" w:cs="Arial" w:hint="cs"/>
          <w:sz w:val="30"/>
          <w:szCs w:val="30"/>
          <w:rtl/>
          <w:lang w:bidi="ar-SA"/>
        </w:rPr>
        <w:t>سينما</w:t>
      </w:r>
      <w:r>
        <w:rPr>
          <w:rFonts w:ascii="David" w:hAnsi="David" w:cs="David"/>
          <w:sz w:val="30"/>
          <w:szCs w:val="30"/>
          <w:rtl/>
          <w:lang w:bidi="ar-SA"/>
        </w:rPr>
        <w:t xml:space="preserve">) </w:t>
      </w:r>
      <w:r>
        <w:rPr>
          <w:rFonts w:ascii="David" w:hAnsi="David" w:cs="David"/>
          <w:sz w:val="30"/>
          <w:szCs w:val="30"/>
          <w:rtl/>
        </w:rPr>
        <w:t xml:space="preserve">הקרנת </w:t>
      </w:r>
      <w:r>
        <w:rPr>
          <w:rFonts w:ascii="David" w:hAnsi="David" w:cs="David" w:hint="cs"/>
          <w:sz w:val="30"/>
          <w:szCs w:val="30"/>
          <w:rtl/>
        </w:rPr>
        <w:t>סרט\ שני ס</w:t>
      </w:r>
      <w:r>
        <w:rPr>
          <w:rFonts w:ascii="David" w:hAnsi="David" w:cs="David"/>
          <w:sz w:val="30"/>
          <w:szCs w:val="30"/>
          <w:rtl/>
        </w:rPr>
        <w:t>רטים לילדים ולמשפחה</w:t>
      </w:r>
      <w:r>
        <w:rPr>
          <w:rFonts w:ascii="David" w:hAnsi="David" w:cs="David" w:hint="cs"/>
          <w:sz w:val="30"/>
          <w:szCs w:val="30"/>
          <w:rtl/>
        </w:rPr>
        <w:t xml:space="preserve"> בשעות הבוקר והצהרים.</w:t>
      </w:r>
    </w:p>
    <w:p w14:paraId="16FA7885" w14:textId="77777777" w:rsidR="004B053A" w:rsidRDefault="00586799">
      <w:pPr>
        <w:pStyle w:val="a3"/>
        <w:numPr>
          <w:ilvl w:val="0"/>
          <w:numId w:val="2"/>
        </w:numPr>
        <w:spacing w:line="360" w:lineRule="auto"/>
        <w:ind w:left="41" w:hanging="425"/>
        <w:jc w:val="both"/>
        <w:rPr>
          <w:rFonts w:ascii="David" w:hAnsi="David" w:cs="David"/>
          <w:sz w:val="30"/>
          <w:szCs w:val="30"/>
        </w:rPr>
      </w:pPr>
      <w:r>
        <w:rPr>
          <w:rFonts w:ascii="David" w:hAnsi="David" w:cs="David" w:hint="cs"/>
          <w:sz w:val="30"/>
          <w:szCs w:val="30"/>
          <w:rtl/>
        </w:rPr>
        <w:t>במשך ימי השבוע מראשון עד חמישי בשעות הבוקר: הצגות והקרנות לבתי ספר החל מהשעה 8:00 עד השעה 14:00</w:t>
      </w:r>
    </w:p>
    <w:p w14:paraId="16FA7886" w14:textId="77777777" w:rsidR="004B053A" w:rsidRDefault="00586799">
      <w:pPr>
        <w:pStyle w:val="a3"/>
        <w:numPr>
          <w:ilvl w:val="0"/>
          <w:numId w:val="2"/>
        </w:numPr>
        <w:spacing w:line="360" w:lineRule="auto"/>
        <w:ind w:left="41" w:hanging="425"/>
        <w:jc w:val="both"/>
        <w:rPr>
          <w:rFonts w:ascii="David" w:hAnsi="David" w:cs="David"/>
          <w:sz w:val="30"/>
          <w:szCs w:val="30"/>
        </w:rPr>
      </w:pPr>
      <w:r>
        <w:rPr>
          <w:rFonts w:ascii="David" w:hAnsi="David" w:cs="David" w:hint="cs"/>
          <w:sz w:val="30"/>
          <w:szCs w:val="30"/>
          <w:rtl/>
        </w:rPr>
        <w:t>ארגון כנסים, אירועי</w:t>
      </w:r>
      <w:r>
        <w:rPr>
          <w:rFonts w:ascii="David" w:hAnsi="David" w:cs="David" w:hint="eastAsia"/>
          <w:sz w:val="30"/>
          <w:szCs w:val="30"/>
          <w:rtl/>
        </w:rPr>
        <w:t>ם</w:t>
      </w:r>
      <w:r>
        <w:rPr>
          <w:rFonts w:ascii="David" w:hAnsi="David" w:cs="David" w:hint="cs"/>
          <w:sz w:val="30"/>
          <w:szCs w:val="30"/>
          <w:rtl/>
        </w:rPr>
        <w:t>, פסטיבלים לפי דרישה במשך השנה.</w:t>
      </w:r>
    </w:p>
    <w:p w14:paraId="16FA7887" w14:textId="77777777" w:rsidR="004B053A" w:rsidRDefault="004B053A">
      <w:pPr>
        <w:pStyle w:val="a3"/>
        <w:spacing w:line="360" w:lineRule="auto"/>
        <w:ind w:left="41"/>
        <w:jc w:val="both"/>
        <w:rPr>
          <w:rFonts w:ascii="David" w:hAnsi="David" w:cs="David"/>
          <w:sz w:val="30"/>
          <w:szCs w:val="30"/>
          <w:rtl/>
        </w:rPr>
      </w:pPr>
    </w:p>
    <w:p w14:paraId="16FA7888" w14:textId="77777777" w:rsidR="004B053A" w:rsidRDefault="00586799">
      <w:pPr>
        <w:pStyle w:val="a3"/>
        <w:spacing w:line="360" w:lineRule="auto"/>
        <w:ind w:left="41"/>
        <w:jc w:val="both"/>
        <w:rPr>
          <w:rFonts w:ascii="David" w:hAnsi="David" w:cs="David"/>
          <w:b/>
          <w:bCs/>
          <w:sz w:val="30"/>
          <w:szCs w:val="30"/>
          <w:u w:val="single"/>
        </w:rPr>
      </w:pPr>
      <w:r>
        <w:rPr>
          <w:rFonts w:ascii="David" w:hAnsi="David" w:cs="David" w:hint="cs"/>
          <w:b/>
          <w:bCs/>
          <w:sz w:val="30"/>
          <w:szCs w:val="30"/>
          <w:u w:val="single"/>
          <w:rtl/>
        </w:rPr>
        <w:t xml:space="preserve">דרישות סף: </w:t>
      </w:r>
    </w:p>
    <w:p w14:paraId="16FA7889" w14:textId="77777777" w:rsidR="004B053A" w:rsidRDefault="004B053A">
      <w:pPr>
        <w:pStyle w:val="a3"/>
        <w:spacing w:line="360" w:lineRule="auto"/>
        <w:ind w:left="41"/>
        <w:jc w:val="both"/>
        <w:rPr>
          <w:rFonts w:ascii="David" w:hAnsi="David" w:cs="David"/>
          <w:sz w:val="30"/>
          <w:szCs w:val="30"/>
        </w:rPr>
      </w:pPr>
    </w:p>
    <w:p w14:paraId="16FA788A" w14:textId="77777777" w:rsidR="004B053A" w:rsidRDefault="00586799">
      <w:pPr>
        <w:pStyle w:val="a3"/>
        <w:numPr>
          <w:ilvl w:val="0"/>
          <w:numId w:val="2"/>
        </w:numPr>
        <w:spacing w:line="360" w:lineRule="auto"/>
        <w:ind w:left="41" w:hanging="425"/>
        <w:jc w:val="both"/>
        <w:rPr>
          <w:rFonts w:ascii="David" w:hAnsi="David" w:cs="David"/>
          <w:b/>
          <w:bCs/>
          <w:sz w:val="30"/>
          <w:szCs w:val="30"/>
        </w:rPr>
      </w:pPr>
      <w:r>
        <w:rPr>
          <w:rFonts w:ascii="David" w:hAnsi="David" w:cs="David" w:hint="cs"/>
          <w:b/>
          <w:bCs/>
          <w:sz w:val="30"/>
          <w:szCs w:val="30"/>
          <w:rtl/>
        </w:rPr>
        <w:t xml:space="preserve">על הקבלן לצרף להצעתו מסמכים רלוונטיים אודות השכלתו וניסיונו </w:t>
      </w:r>
      <w:proofErr w:type="spellStart"/>
      <w:r>
        <w:rPr>
          <w:rFonts w:ascii="David" w:hAnsi="David" w:cs="David" w:hint="cs"/>
          <w:b/>
          <w:bCs/>
          <w:sz w:val="30"/>
          <w:szCs w:val="30"/>
          <w:rtl/>
        </w:rPr>
        <w:t>וכו</w:t>
      </w:r>
      <w:proofErr w:type="spellEnd"/>
      <w:r>
        <w:rPr>
          <w:rFonts w:ascii="David" w:hAnsi="David" w:cs="David" w:hint="cs"/>
          <w:b/>
          <w:bCs/>
          <w:sz w:val="30"/>
          <w:szCs w:val="30"/>
          <w:rtl/>
        </w:rPr>
        <w:t xml:space="preserve"> ' אשר </w:t>
      </w:r>
      <w:r>
        <w:rPr>
          <w:rFonts w:ascii="David" w:hAnsi="David" w:cs="David" w:hint="cs"/>
          <w:b/>
          <w:bCs/>
          <w:sz w:val="30"/>
          <w:szCs w:val="30"/>
          <w:rtl/>
        </w:rPr>
        <w:t>יבואו בחשבון הניקוד באמות המידה.</w:t>
      </w:r>
    </w:p>
    <w:p w14:paraId="16FA788B" w14:textId="77777777" w:rsidR="004B053A" w:rsidRDefault="004B053A">
      <w:pPr>
        <w:pStyle w:val="a3"/>
        <w:rPr>
          <w:rFonts w:ascii="David" w:hAnsi="David" w:cs="David"/>
          <w:b/>
          <w:bCs/>
          <w:sz w:val="30"/>
          <w:szCs w:val="30"/>
          <w:rtl/>
        </w:rPr>
      </w:pPr>
    </w:p>
    <w:p w14:paraId="16FA788C" w14:textId="77777777" w:rsidR="004B053A" w:rsidRDefault="00586799">
      <w:pPr>
        <w:pStyle w:val="a3"/>
        <w:numPr>
          <w:ilvl w:val="0"/>
          <w:numId w:val="2"/>
        </w:numPr>
        <w:spacing w:line="360" w:lineRule="auto"/>
        <w:ind w:left="41" w:hanging="425"/>
        <w:jc w:val="both"/>
        <w:rPr>
          <w:rFonts w:ascii="David" w:hAnsi="David" w:cs="David"/>
          <w:b/>
          <w:bCs/>
          <w:sz w:val="32"/>
          <w:szCs w:val="32"/>
        </w:rPr>
      </w:pPr>
      <w:r>
        <w:rPr>
          <w:rFonts w:ascii="David" w:hAnsi="David" w:cs="David"/>
          <w:b/>
          <w:bCs/>
          <w:sz w:val="32"/>
          <w:szCs w:val="32"/>
          <w:rtl/>
        </w:rPr>
        <w:t>ה</w:t>
      </w:r>
      <w:r>
        <w:rPr>
          <w:rFonts w:ascii="David" w:hAnsi="David" w:cs="David" w:hint="cs"/>
          <w:b/>
          <w:bCs/>
          <w:sz w:val="32"/>
          <w:szCs w:val="32"/>
          <w:rtl/>
        </w:rPr>
        <w:t xml:space="preserve">משתתף יצרף להצעתו קבלה על רכישת </w:t>
      </w:r>
      <w:r>
        <w:rPr>
          <w:rFonts w:ascii="David" w:hAnsi="David" w:cs="David"/>
          <w:b/>
          <w:bCs/>
          <w:sz w:val="32"/>
          <w:szCs w:val="32"/>
          <w:rtl/>
        </w:rPr>
        <w:t>מסמכי המכרז</w:t>
      </w:r>
      <w:r>
        <w:rPr>
          <w:rFonts w:ascii="David" w:hAnsi="David" w:cs="David" w:hint="cs"/>
          <w:b/>
          <w:bCs/>
          <w:sz w:val="32"/>
          <w:szCs w:val="32"/>
          <w:rtl/>
        </w:rPr>
        <w:t xml:space="preserve"> בסך של 500 ₪.</w:t>
      </w:r>
    </w:p>
    <w:p w14:paraId="16FA788D" w14:textId="77777777" w:rsidR="004B053A" w:rsidRDefault="004B053A">
      <w:pPr>
        <w:pStyle w:val="a3"/>
        <w:rPr>
          <w:rFonts w:ascii="David" w:hAnsi="David" w:cs="David"/>
          <w:b/>
          <w:bCs/>
          <w:sz w:val="28"/>
          <w:szCs w:val="28"/>
          <w:rtl/>
        </w:rPr>
      </w:pPr>
    </w:p>
    <w:p w14:paraId="16FA788E" w14:textId="77777777" w:rsidR="004B053A" w:rsidRDefault="00586799">
      <w:pPr>
        <w:pStyle w:val="a3"/>
        <w:numPr>
          <w:ilvl w:val="0"/>
          <w:numId w:val="2"/>
        </w:numPr>
        <w:spacing w:line="360" w:lineRule="auto"/>
        <w:ind w:left="41" w:hanging="425"/>
        <w:jc w:val="both"/>
        <w:rPr>
          <w:rFonts w:ascii="David" w:hAnsi="David" w:cs="David"/>
          <w:b/>
          <w:bCs/>
          <w:sz w:val="32"/>
          <w:szCs w:val="32"/>
        </w:rPr>
      </w:pPr>
      <w:r>
        <w:rPr>
          <w:rFonts w:ascii="David" w:hAnsi="David" w:cs="David"/>
          <w:b/>
          <w:bCs/>
          <w:sz w:val="32"/>
          <w:szCs w:val="32"/>
          <w:rtl/>
        </w:rPr>
        <w:t>המציע ימלא את כל הפרטים הנדרשים במסמכי המכרז, ויחתום על כל עמוד ועמוד, ויכניסם{עותק מקור} למעטפה</w:t>
      </w:r>
      <w:r>
        <w:rPr>
          <w:rFonts w:ascii="David" w:hAnsi="David" w:cs="David" w:hint="cs"/>
          <w:b/>
          <w:bCs/>
          <w:sz w:val="32"/>
          <w:szCs w:val="32"/>
          <w:rtl/>
        </w:rPr>
        <w:t xml:space="preserve"> </w:t>
      </w:r>
      <w:r>
        <w:rPr>
          <w:rFonts w:ascii="David" w:hAnsi="David" w:cs="David"/>
          <w:b/>
          <w:bCs/>
          <w:sz w:val="32"/>
          <w:szCs w:val="32"/>
          <w:rtl/>
        </w:rPr>
        <w:t>הנושאת את שם ומספר המכרז, שלתוכה יש להכניס גם כל המסמכים שחובה על</w:t>
      </w:r>
      <w:r>
        <w:rPr>
          <w:rFonts w:ascii="David" w:hAnsi="David" w:cs="David"/>
          <w:b/>
          <w:bCs/>
          <w:sz w:val="32"/>
          <w:szCs w:val="32"/>
          <w:rtl/>
        </w:rPr>
        <w:t xml:space="preserve"> המציע לצרף להצעתו כנדרש במכרז זה כשאף הם חתומים ע"י המציע</w:t>
      </w:r>
      <w:r>
        <w:rPr>
          <w:rFonts w:ascii="David" w:hAnsi="David" w:cs="David" w:hint="cs"/>
          <w:b/>
          <w:bCs/>
          <w:sz w:val="32"/>
          <w:szCs w:val="32"/>
          <w:rtl/>
        </w:rPr>
        <w:t>.</w:t>
      </w:r>
      <w:r>
        <w:rPr>
          <w:rFonts w:ascii="David" w:hAnsi="David" w:cs="David"/>
          <w:b/>
          <w:bCs/>
          <w:sz w:val="32"/>
          <w:szCs w:val="32"/>
          <w:rtl/>
        </w:rPr>
        <w:t xml:space="preserve"> אין לרשום על גבי המעטפה את פרטיו של המציע או כל סימן מזהה אחר.</w:t>
      </w:r>
      <w:r>
        <w:rPr>
          <w:rFonts w:ascii="David" w:hAnsi="David" w:cs="David"/>
          <w:b/>
          <w:bCs/>
          <w:sz w:val="32"/>
          <w:szCs w:val="32"/>
        </w:rPr>
        <w:t xml:space="preserve"> </w:t>
      </w:r>
    </w:p>
    <w:p w14:paraId="16FA788F" w14:textId="77777777" w:rsidR="004B053A" w:rsidRDefault="004B053A">
      <w:pPr>
        <w:pStyle w:val="a3"/>
        <w:rPr>
          <w:rFonts w:ascii="David" w:hAnsi="David" w:cs="David"/>
          <w:b/>
          <w:bCs/>
          <w:sz w:val="28"/>
          <w:szCs w:val="28"/>
          <w:rtl/>
        </w:rPr>
      </w:pPr>
    </w:p>
    <w:p w14:paraId="16FA7890" w14:textId="77777777" w:rsidR="004B053A" w:rsidRDefault="00586799">
      <w:pPr>
        <w:pStyle w:val="a3"/>
        <w:numPr>
          <w:ilvl w:val="0"/>
          <w:numId w:val="2"/>
        </w:numPr>
        <w:spacing w:line="360" w:lineRule="auto"/>
        <w:jc w:val="both"/>
        <w:rPr>
          <w:rFonts w:cs="David"/>
          <w:sz w:val="30"/>
          <w:szCs w:val="30"/>
          <w:rtl/>
        </w:rPr>
      </w:pPr>
      <w:r>
        <w:rPr>
          <w:rFonts w:cs="David"/>
          <w:sz w:val="30"/>
          <w:szCs w:val="30"/>
          <w:rtl/>
        </w:rPr>
        <w:t>כל משתתף יצרף להצעתו את כל המסמכים והאישורים המפורטים להלן</w:t>
      </w:r>
      <w:r>
        <w:rPr>
          <w:rFonts w:cs="David"/>
          <w:sz w:val="30"/>
          <w:szCs w:val="30"/>
        </w:rPr>
        <w:t xml:space="preserve"> </w:t>
      </w:r>
      <w:r>
        <w:rPr>
          <w:rFonts w:cs="David" w:hint="cs"/>
          <w:sz w:val="30"/>
          <w:szCs w:val="30"/>
          <w:rtl/>
        </w:rPr>
        <w:t>:</w:t>
      </w:r>
      <w:r>
        <w:rPr>
          <w:rFonts w:cs="David"/>
          <w:sz w:val="30"/>
          <w:szCs w:val="30"/>
          <w:rtl/>
        </w:rPr>
        <w:t xml:space="preserve">כל מסמכי המכרז, בצירוף ההודעות למציעים ככל שנערכו/נשלחו ע"י </w:t>
      </w:r>
      <w:r>
        <w:rPr>
          <w:rFonts w:cs="David" w:hint="cs"/>
          <w:sz w:val="30"/>
          <w:szCs w:val="30"/>
          <w:rtl/>
        </w:rPr>
        <w:t>העירייה,</w:t>
      </w:r>
      <w:r>
        <w:rPr>
          <w:rFonts w:cs="David"/>
          <w:sz w:val="30"/>
          <w:szCs w:val="30"/>
          <w:rtl/>
        </w:rPr>
        <w:t xml:space="preserve"> כשהם חתומים על</w:t>
      </w:r>
      <w:r>
        <w:rPr>
          <w:rFonts w:cs="David"/>
          <w:sz w:val="30"/>
          <w:szCs w:val="30"/>
        </w:rPr>
        <w:t xml:space="preserve">- </w:t>
      </w:r>
      <w:r>
        <w:rPr>
          <w:rFonts w:cs="David"/>
          <w:sz w:val="30"/>
          <w:szCs w:val="30"/>
          <w:rtl/>
        </w:rPr>
        <w:t>ידו כשכל דף חתום ע"י המשתתף בשוליו</w:t>
      </w:r>
      <w:r>
        <w:rPr>
          <w:rFonts w:cs="David" w:hint="cs"/>
          <w:sz w:val="30"/>
          <w:szCs w:val="30"/>
          <w:rtl/>
        </w:rPr>
        <w:t>.</w:t>
      </w:r>
    </w:p>
    <w:p w14:paraId="16FA7891" w14:textId="77777777" w:rsidR="004B053A" w:rsidRDefault="00586799">
      <w:pPr>
        <w:pStyle w:val="a3"/>
        <w:numPr>
          <w:ilvl w:val="0"/>
          <w:numId w:val="2"/>
        </w:numPr>
        <w:spacing w:line="360" w:lineRule="auto"/>
        <w:jc w:val="both"/>
        <w:rPr>
          <w:rFonts w:cs="David"/>
          <w:sz w:val="30"/>
          <w:szCs w:val="30"/>
        </w:rPr>
      </w:pPr>
      <w:r>
        <w:rPr>
          <w:rFonts w:cs="David"/>
          <w:sz w:val="30"/>
          <w:szCs w:val="30"/>
          <w:rtl/>
        </w:rPr>
        <w:t>אישור על ניהול פנקסי חשבונות ורשומות לפי חוק עסקאות גופים ציבוריים אכיפת ניהול חשבונות ותשלום חובות מס</w:t>
      </w:r>
      <w:r>
        <w:rPr>
          <w:rFonts w:cs="David" w:hint="cs"/>
          <w:sz w:val="30"/>
          <w:szCs w:val="30"/>
          <w:rtl/>
        </w:rPr>
        <w:t xml:space="preserve"> </w:t>
      </w:r>
      <w:r>
        <w:rPr>
          <w:rFonts w:cs="David"/>
          <w:sz w:val="30"/>
          <w:szCs w:val="30"/>
          <w:rtl/>
        </w:rPr>
        <w:t xml:space="preserve">, </w:t>
      </w:r>
      <w:proofErr w:type="spellStart"/>
      <w:r>
        <w:rPr>
          <w:rFonts w:cs="David"/>
          <w:sz w:val="30"/>
          <w:szCs w:val="30"/>
          <w:rtl/>
        </w:rPr>
        <w:t>התשל"ו</w:t>
      </w:r>
      <w:proofErr w:type="spellEnd"/>
      <w:r>
        <w:rPr>
          <w:rFonts w:cs="David"/>
          <w:sz w:val="30"/>
          <w:szCs w:val="30"/>
          <w:rtl/>
        </w:rPr>
        <w:t xml:space="preserve"> </w:t>
      </w:r>
      <w:r>
        <w:rPr>
          <w:rFonts w:cs="David"/>
          <w:sz w:val="30"/>
          <w:szCs w:val="30"/>
        </w:rPr>
        <w:t xml:space="preserve"> .</w:t>
      </w:r>
    </w:p>
    <w:p w14:paraId="16FA7892" w14:textId="77777777" w:rsidR="004B053A" w:rsidRDefault="00586799">
      <w:pPr>
        <w:pStyle w:val="a3"/>
        <w:numPr>
          <w:ilvl w:val="0"/>
          <w:numId w:val="2"/>
        </w:numPr>
        <w:spacing w:line="360" w:lineRule="auto"/>
        <w:jc w:val="both"/>
        <w:rPr>
          <w:rFonts w:cs="David"/>
          <w:sz w:val="30"/>
          <w:szCs w:val="30"/>
          <w:rtl/>
        </w:rPr>
      </w:pPr>
      <w:r>
        <w:rPr>
          <w:rFonts w:cs="David"/>
          <w:sz w:val="30"/>
          <w:szCs w:val="30"/>
          <w:rtl/>
        </w:rPr>
        <w:t>העתק תעודת עוסק מורש</w:t>
      </w:r>
      <w:r>
        <w:rPr>
          <w:rFonts w:cs="David"/>
          <w:sz w:val="30"/>
          <w:szCs w:val="30"/>
          <w:rtl/>
        </w:rPr>
        <w:t>ה או אישור משלטונות המס על היותו עוסק מורשה</w:t>
      </w:r>
      <w:r>
        <w:rPr>
          <w:rFonts w:cs="David" w:hint="cs"/>
          <w:sz w:val="30"/>
          <w:szCs w:val="30"/>
          <w:rtl/>
        </w:rPr>
        <w:t xml:space="preserve">, </w:t>
      </w:r>
      <w:r>
        <w:rPr>
          <w:rFonts w:cs="David"/>
          <w:sz w:val="30"/>
          <w:szCs w:val="30"/>
          <w:rtl/>
        </w:rPr>
        <w:t xml:space="preserve">במקרה של משתתף המדווח בתיק איחוד – יצורף גם אישור מאת רשויות המס בדבר היותו של המשתתף נכלל בתיק המאוחד של העוסק, אשר לגביו הוצא וצורף להצעה </w:t>
      </w:r>
      <w:r>
        <w:rPr>
          <w:rFonts w:cs="David" w:hint="cs"/>
          <w:sz w:val="30"/>
          <w:szCs w:val="30"/>
          <w:rtl/>
        </w:rPr>
        <w:t>.</w:t>
      </w:r>
    </w:p>
    <w:p w14:paraId="16FA7893" w14:textId="77777777" w:rsidR="004B053A" w:rsidRDefault="00586799">
      <w:pPr>
        <w:pStyle w:val="a3"/>
        <w:numPr>
          <w:ilvl w:val="0"/>
          <w:numId w:val="2"/>
        </w:numPr>
        <w:spacing w:line="360" w:lineRule="auto"/>
        <w:jc w:val="both"/>
        <w:rPr>
          <w:rFonts w:cs="David"/>
          <w:sz w:val="30"/>
          <w:szCs w:val="30"/>
          <w:rtl/>
        </w:rPr>
      </w:pPr>
      <w:r>
        <w:rPr>
          <w:rFonts w:cs="David" w:hint="cs"/>
          <w:sz w:val="30"/>
          <w:szCs w:val="30"/>
          <w:rtl/>
        </w:rPr>
        <w:t>קבלה על רכישת מסמכי המכרז בסך של 500 ₪.</w:t>
      </w:r>
    </w:p>
    <w:p w14:paraId="16FA7894" w14:textId="77777777" w:rsidR="004B053A" w:rsidRDefault="004B053A">
      <w:pPr>
        <w:pStyle w:val="a3"/>
        <w:spacing w:line="360" w:lineRule="auto"/>
        <w:ind w:left="41"/>
        <w:jc w:val="both"/>
        <w:rPr>
          <w:rFonts w:ascii="David" w:hAnsi="David" w:cs="David"/>
          <w:b/>
          <w:bCs/>
          <w:sz w:val="28"/>
          <w:szCs w:val="28"/>
        </w:rPr>
      </w:pPr>
    </w:p>
    <w:p w14:paraId="16FA7895" w14:textId="77777777" w:rsidR="004B053A" w:rsidRDefault="004B053A">
      <w:pPr>
        <w:pStyle w:val="a3"/>
        <w:rPr>
          <w:rFonts w:ascii="David" w:hAnsi="David" w:cs="David"/>
          <w:b/>
          <w:bCs/>
          <w:sz w:val="28"/>
          <w:szCs w:val="28"/>
          <w:rtl/>
        </w:rPr>
      </w:pPr>
    </w:p>
    <w:p w14:paraId="16FA7896" w14:textId="77777777" w:rsidR="004B053A" w:rsidRDefault="004B053A">
      <w:pPr>
        <w:pStyle w:val="a3"/>
        <w:spacing w:line="360" w:lineRule="auto"/>
        <w:ind w:left="41"/>
        <w:jc w:val="both"/>
        <w:rPr>
          <w:rFonts w:ascii="David" w:hAnsi="David" w:cs="David"/>
          <w:b/>
          <w:bCs/>
          <w:sz w:val="28"/>
          <w:szCs w:val="28"/>
          <w:rtl/>
        </w:rPr>
      </w:pPr>
    </w:p>
    <w:p w14:paraId="16FA7897" w14:textId="77777777" w:rsidR="004B053A" w:rsidRDefault="004B053A">
      <w:pPr>
        <w:pStyle w:val="a3"/>
        <w:spacing w:line="360" w:lineRule="auto"/>
        <w:ind w:left="41"/>
        <w:jc w:val="both"/>
        <w:rPr>
          <w:rFonts w:ascii="David" w:hAnsi="David" w:cs="David"/>
          <w:b/>
          <w:bCs/>
          <w:sz w:val="28"/>
          <w:szCs w:val="28"/>
          <w:rtl/>
        </w:rPr>
      </w:pPr>
    </w:p>
    <w:p w14:paraId="16FA7898" w14:textId="77777777" w:rsidR="004B053A" w:rsidRDefault="00586799">
      <w:pPr>
        <w:pStyle w:val="a3"/>
        <w:spacing w:line="360" w:lineRule="auto"/>
        <w:ind w:left="41"/>
        <w:jc w:val="both"/>
        <w:rPr>
          <w:rFonts w:ascii="David" w:hAnsi="David" w:cs="David"/>
          <w:b/>
          <w:bCs/>
          <w:sz w:val="28"/>
          <w:szCs w:val="28"/>
          <w:u w:val="single"/>
        </w:rPr>
      </w:pPr>
      <w:r>
        <w:rPr>
          <w:rFonts w:ascii="David" w:hAnsi="David" w:cs="David" w:hint="cs"/>
          <w:b/>
          <w:bCs/>
          <w:sz w:val="28"/>
          <w:szCs w:val="28"/>
          <w:u w:val="single"/>
          <w:rtl/>
        </w:rPr>
        <w:lastRenderedPageBreak/>
        <w:t>מועדים :</w:t>
      </w:r>
    </w:p>
    <w:p w14:paraId="16FA7899" w14:textId="77777777" w:rsidR="004B053A" w:rsidRDefault="004B053A">
      <w:pPr>
        <w:pStyle w:val="a3"/>
        <w:rPr>
          <w:rFonts w:ascii="David" w:hAnsi="David" w:cs="David"/>
          <w:b/>
          <w:bCs/>
          <w:sz w:val="28"/>
          <w:szCs w:val="28"/>
          <w:rtl/>
        </w:rPr>
      </w:pPr>
    </w:p>
    <w:p w14:paraId="16FA789A" w14:textId="77777777" w:rsidR="004B053A" w:rsidRDefault="00586799">
      <w:pPr>
        <w:pStyle w:val="a3"/>
        <w:numPr>
          <w:ilvl w:val="0"/>
          <w:numId w:val="2"/>
        </w:numPr>
        <w:spacing w:line="360" w:lineRule="auto"/>
        <w:ind w:left="41" w:hanging="425"/>
        <w:jc w:val="both"/>
        <w:rPr>
          <w:rFonts w:ascii="David" w:hAnsi="David" w:cs="David"/>
          <w:b/>
          <w:bCs/>
          <w:sz w:val="36"/>
          <w:szCs w:val="36"/>
        </w:rPr>
      </w:pPr>
      <w:r>
        <w:rPr>
          <w:rFonts w:ascii="David" w:hAnsi="David" w:cs="David"/>
          <w:b/>
          <w:bCs/>
          <w:sz w:val="36"/>
          <w:szCs w:val="36"/>
          <w:rtl/>
        </w:rPr>
        <w:t xml:space="preserve">את ההצעה, </w:t>
      </w:r>
      <w:r>
        <w:rPr>
          <w:rFonts w:ascii="David" w:hAnsi="David" w:cs="David"/>
          <w:b/>
          <w:bCs/>
          <w:sz w:val="36"/>
          <w:szCs w:val="36"/>
          <w:rtl/>
        </w:rPr>
        <w:t>כשהיא חתומה בידי המציע, יש להגיש, בצירוף כל המסמכים ה</w:t>
      </w:r>
      <w:r>
        <w:rPr>
          <w:rFonts w:ascii="David" w:hAnsi="David" w:cs="David" w:hint="cs"/>
          <w:b/>
          <w:bCs/>
          <w:sz w:val="36"/>
          <w:szCs w:val="36"/>
          <w:rtl/>
        </w:rPr>
        <w:t>נדר</w:t>
      </w:r>
      <w:r>
        <w:rPr>
          <w:rFonts w:ascii="David" w:hAnsi="David" w:cs="David"/>
          <w:b/>
          <w:bCs/>
          <w:sz w:val="36"/>
          <w:szCs w:val="36"/>
          <w:rtl/>
        </w:rPr>
        <w:t xml:space="preserve">שים, במעטפה סגורה לתיבת המכרזים </w:t>
      </w:r>
      <w:r>
        <w:rPr>
          <w:rFonts w:ascii="David" w:hAnsi="David" w:cs="David" w:hint="cs"/>
          <w:b/>
          <w:bCs/>
          <w:sz w:val="36"/>
          <w:szCs w:val="36"/>
          <w:rtl/>
        </w:rPr>
        <w:t>הנמצאת  במבנה העירייה הראשי</w:t>
      </w:r>
      <w:r>
        <w:rPr>
          <w:rFonts w:ascii="David" w:hAnsi="David" w:cs="David"/>
          <w:b/>
          <w:bCs/>
          <w:sz w:val="36"/>
          <w:szCs w:val="36"/>
          <w:rtl/>
        </w:rPr>
        <w:t xml:space="preserve">, וזאת לא יאוחר מיום  </w:t>
      </w:r>
      <w:r>
        <w:rPr>
          <w:rFonts w:ascii="David" w:hAnsi="David" w:cs="David" w:hint="cs"/>
          <w:b/>
          <w:bCs/>
          <w:sz w:val="36"/>
          <w:szCs w:val="36"/>
          <w:rtl/>
        </w:rPr>
        <w:t xml:space="preserve"> 9.12.2021 </w:t>
      </w:r>
      <w:r>
        <w:rPr>
          <w:rFonts w:ascii="David" w:hAnsi="David" w:cs="David"/>
          <w:b/>
          <w:bCs/>
          <w:sz w:val="36"/>
          <w:szCs w:val="36"/>
          <w:rtl/>
        </w:rPr>
        <w:t xml:space="preserve">שעה </w:t>
      </w:r>
      <w:r>
        <w:rPr>
          <w:rFonts w:ascii="David" w:hAnsi="David" w:cs="David" w:hint="cs"/>
          <w:b/>
          <w:bCs/>
          <w:sz w:val="36"/>
          <w:szCs w:val="36"/>
          <w:rtl/>
        </w:rPr>
        <w:t xml:space="preserve"> 14:00.</w:t>
      </w:r>
    </w:p>
    <w:p w14:paraId="16FA789B" w14:textId="77777777" w:rsidR="004B053A" w:rsidRDefault="004B053A">
      <w:pPr>
        <w:pStyle w:val="a3"/>
        <w:rPr>
          <w:rFonts w:ascii="David" w:hAnsi="David" w:cs="David"/>
          <w:b/>
          <w:bCs/>
          <w:sz w:val="36"/>
          <w:szCs w:val="36"/>
          <w:rtl/>
        </w:rPr>
      </w:pPr>
    </w:p>
    <w:p w14:paraId="16FA789C" w14:textId="77777777" w:rsidR="004B053A" w:rsidRDefault="00586799">
      <w:pPr>
        <w:pStyle w:val="a3"/>
        <w:numPr>
          <w:ilvl w:val="0"/>
          <w:numId w:val="2"/>
        </w:numPr>
        <w:spacing w:line="360" w:lineRule="auto"/>
        <w:ind w:left="41" w:hanging="425"/>
        <w:jc w:val="both"/>
        <w:rPr>
          <w:rFonts w:ascii="David" w:hAnsi="David" w:cs="David"/>
          <w:b/>
          <w:bCs/>
          <w:sz w:val="28"/>
          <w:szCs w:val="28"/>
        </w:rPr>
      </w:pPr>
      <w:r>
        <w:rPr>
          <w:rFonts w:ascii="David" w:hAnsi="David" w:cs="David"/>
          <w:b/>
          <w:bCs/>
          <w:sz w:val="28"/>
          <w:szCs w:val="28"/>
          <w:rtl/>
        </w:rPr>
        <w:t xml:space="preserve">מעטפה שלא </w:t>
      </w:r>
      <w:r>
        <w:rPr>
          <w:rFonts w:ascii="David" w:hAnsi="David" w:cs="David" w:hint="cs"/>
          <w:b/>
          <w:bCs/>
          <w:sz w:val="28"/>
          <w:szCs w:val="28"/>
          <w:rtl/>
        </w:rPr>
        <w:t>תשולשל ל</w:t>
      </w:r>
      <w:r>
        <w:rPr>
          <w:rFonts w:ascii="David" w:hAnsi="David" w:cs="David"/>
          <w:b/>
          <w:bCs/>
          <w:sz w:val="28"/>
          <w:szCs w:val="28"/>
          <w:rtl/>
        </w:rPr>
        <w:t xml:space="preserve">תיבת המכרזים </w:t>
      </w:r>
      <w:r>
        <w:rPr>
          <w:rFonts w:ascii="David" w:hAnsi="David" w:cs="David" w:hint="cs"/>
          <w:b/>
          <w:bCs/>
          <w:sz w:val="28"/>
          <w:szCs w:val="28"/>
          <w:rtl/>
        </w:rPr>
        <w:t>לפני ה</w:t>
      </w:r>
      <w:r>
        <w:rPr>
          <w:rFonts w:ascii="David" w:hAnsi="David" w:cs="David"/>
          <w:b/>
          <w:bCs/>
          <w:sz w:val="28"/>
          <w:szCs w:val="28"/>
          <w:rtl/>
        </w:rPr>
        <w:t>מועד ו</w:t>
      </w:r>
      <w:r>
        <w:rPr>
          <w:rFonts w:ascii="David" w:hAnsi="David" w:cs="David" w:hint="cs"/>
          <w:b/>
          <w:bCs/>
          <w:sz w:val="28"/>
          <w:szCs w:val="28"/>
          <w:rtl/>
        </w:rPr>
        <w:t>ה</w:t>
      </w:r>
      <w:r>
        <w:rPr>
          <w:rFonts w:ascii="David" w:hAnsi="David" w:cs="David"/>
          <w:b/>
          <w:bCs/>
          <w:sz w:val="28"/>
          <w:szCs w:val="28"/>
          <w:rtl/>
        </w:rPr>
        <w:t>שעה הנקובים לעיל, לא תידון ותיפסל על הסף.</w:t>
      </w:r>
    </w:p>
    <w:p w14:paraId="16FA789D" w14:textId="77777777" w:rsidR="004B053A" w:rsidRDefault="004B053A">
      <w:pPr>
        <w:pStyle w:val="a3"/>
        <w:rPr>
          <w:rFonts w:ascii="David" w:hAnsi="David" w:cs="David"/>
          <w:b/>
          <w:bCs/>
          <w:sz w:val="30"/>
          <w:szCs w:val="30"/>
          <w:rtl/>
        </w:rPr>
      </w:pPr>
    </w:p>
    <w:p w14:paraId="16FA789E" w14:textId="4B285271" w:rsidR="004B053A" w:rsidRDefault="00586799">
      <w:pPr>
        <w:pStyle w:val="a3"/>
        <w:numPr>
          <w:ilvl w:val="0"/>
          <w:numId w:val="2"/>
        </w:numPr>
        <w:spacing w:line="360" w:lineRule="auto"/>
        <w:ind w:left="41" w:hanging="425"/>
        <w:jc w:val="both"/>
        <w:rPr>
          <w:rFonts w:ascii="David" w:hAnsi="David" w:cs="David"/>
          <w:b/>
          <w:bCs/>
          <w:sz w:val="30"/>
          <w:szCs w:val="30"/>
        </w:rPr>
      </w:pPr>
      <w:r>
        <w:rPr>
          <w:rFonts w:cs="David"/>
          <w:sz w:val="30"/>
          <w:szCs w:val="30"/>
          <w:rtl/>
        </w:rPr>
        <w:t xml:space="preserve">תאריך המועד האחרון להגשת שאלות הבהרה </w:t>
      </w:r>
      <w:r>
        <w:rPr>
          <w:rFonts w:cs="David" w:hint="cs"/>
          <w:sz w:val="30"/>
          <w:szCs w:val="30"/>
          <w:rtl/>
        </w:rPr>
        <w:t xml:space="preserve">לעירייה </w:t>
      </w:r>
      <w:r w:rsidR="00DE4408">
        <w:rPr>
          <w:rFonts w:cs="David" w:hint="cs"/>
          <w:sz w:val="30"/>
          <w:szCs w:val="30"/>
          <w:rtl/>
        </w:rPr>
        <w:t xml:space="preserve">  </w:t>
      </w:r>
      <w:r>
        <w:rPr>
          <w:rFonts w:cs="David" w:hint="cs"/>
          <w:sz w:val="30"/>
          <w:szCs w:val="30"/>
          <w:rtl/>
        </w:rPr>
        <w:t>30.11.2021</w:t>
      </w:r>
      <w:r w:rsidR="008E708E">
        <w:rPr>
          <w:rFonts w:cs="David" w:hint="cs"/>
          <w:sz w:val="30"/>
          <w:szCs w:val="30"/>
          <w:rtl/>
        </w:rPr>
        <w:t xml:space="preserve"> </w:t>
      </w:r>
      <w:r>
        <w:rPr>
          <w:rFonts w:cs="David" w:hint="cs"/>
          <w:sz w:val="30"/>
          <w:szCs w:val="30"/>
          <w:rtl/>
        </w:rPr>
        <w:t>( לידי מנהל המתנ"ס מר מוחמד סאלח לפקס : 04-8591602 )</w:t>
      </w:r>
      <w:r>
        <w:rPr>
          <w:rFonts w:cs="David"/>
          <w:sz w:val="30"/>
          <w:szCs w:val="30"/>
          <w:rtl/>
        </w:rPr>
        <w:t xml:space="preserve"> </w:t>
      </w:r>
      <w:r>
        <w:rPr>
          <w:rFonts w:cs="David" w:hint="cs"/>
          <w:sz w:val="30"/>
          <w:szCs w:val="30"/>
          <w:rtl/>
        </w:rPr>
        <w:t xml:space="preserve">עד  שעה 14:00 </w:t>
      </w:r>
      <w:r>
        <w:rPr>
          <w:rFonts w:cs="David"/>
          <w:sz w:val="30"/>
          <w:szCs w:val="30"/>
        </w:rPr>
        <w:t>.</w:t>
      </w:r>
      <w:r>
        <w:rPr>
          <w:rFonts w:cs="David"/>
          <w:sz w:val="30"/>
          <w:szCs w:val="30"/>
          <w:rtl/>
        </w:rPr>
        <w:t xml:space="preserve"> </w:t>
      </w:r>
    </w:p>
    <w:p w14:paraId="16FA789F" w14:textId="77777777" w:rsidR="004B053A" w:rsidRDefault="004B053A">
      <w:pPr>
        <w:pStyle w:val="a3"/>
        <w:rPr>
          <w:rFonts w:cs="David"/>
          <w:sz w:val="30"/>
          <w:szCs w:val="30"/>
          <w:rtl/>
        </w:rPr>
      </w:pPr>
    </w:p>
    <w:p w14:paraId="16FA78A0" w14:textId="77777777" w:rsidR="004B053A" w:rsidRDefault="00586799">
      <w:pPr>
        <w:pStyle w:val="a3"/>
        <w:numPr>
          <w:ilvl w:val="0"/>
          <w:numId w:val="2"/>
        </w:numPr>
        <w:spacing w:line="360" w:lineRule="auto"/>
        <w:ind w:left="41" w:hanging="425"/>
        <w:jc w:val="both"/>
        <w:rPr>
          <w:rFonts w:ascii="David" w:hAnsi="David" w:cs="David"/>
          <w:b/>
          <w:bCs/>
          <w:sz w:val="30"/>
          <w:szCs w:val="30"/>
        </w:rPr>
      </w:pPr>
      <w:r>
        <w:rPr>
          <w:rFonts w:cs="David" w:hint="cs"/>
          <w:sz w:val="30"/>
          <w:szCs w:val="30"/>
          <w:rtl/>
        </w:rPr>
        <w:t xml:space="preserve">העירייה </w:t>
      </w:r>
      <w:r>
        <w:rPr>
          <w:rFonts w:cs="David"/>
          <w:sz w:val="30"/>
          <w:szCs w:val="30"/>
          <w:rtl/>
        </w:rPr>
        <w:t>תוכל בכל עת לשנות את התאריכים לעיל בהודעה בכתב למשתתפים במכרז</w:t>
      </w:r>
      <w:r>
        <w:rPr>
          <w:rFonts w:cs="David"/>
          <w:sz w:val="30"/>
          <w:szCs w:val="30"/>
        </w:rPr>
        <w:t>.</w:t>
      </w:r>
    </w:p>
    <w:p w14:paraId="16FA78A1" w14:textId="77777777" w:rsidR="004B053A" w:rsidRDefault="004B053A">
      <w:pPr>
        <w:pStyle w:val="a3"/>
        <w:rPr>
          <w:rFonts w:ascii="David" w:hAnsi="David" w:cs="David"/>
          <w:b/>
          <w:bCs/>
          <w:sz w:val="30"/>
          <w:szCs w:val="30"/>
          <w:rtl/>
        </w:rPr>
      </w:pPr>
    </w:p>
    <w:p w14:paraId="16FA78A2" w14:textId="77777777" w:rsidR="004B053A" w:rsidRDefault="004B053A">
      <w:pPr>
        <w:pStyle w:val="a3"/>
        <w:spacing w:line="360" w:lineRule="auto"/>
        <w:ind w:left="41"/>
        <w:jc w:val="both"/>
        <w:rPr>
          <w:rFonts w:ascii="David" w:hAnsi="David" w:cs="David"/>
          <w:sz w:val="30"/>
          <w:szCs w:val="30"/>
          <w:rtl/>
        </w:rPr>
      </w:pPr>
    </w:p>
    <w:p w14:paraId="16FA78A3" w14:textId="77777777" w:rsidR="004B053A" w:rsidRDefault="00586799">
      <w:pPr>
        <w:pStyle w:val="a3"/>
        <w:spacing w:line="360" w:lineRule="auto"/>
        <w:ind w:left="41"/>
        <w:jc w:val="both"/>
        <w:rPr>
          <w:rFonts w:ascii="David" w:hAnsi="David" w:cs="David"/>
          <w:b/>
          <w:bCs/>
          <w:sz w:val="30"/>
          <w:szCs w:val="30"/>
          <w:u w:val="single"/>
        </w:rPr>
      </w:pPr>
      <w:r>
        <w:rPr>
          <w:rFonts w:ascii="David" w:hAnsi="David" w:cs="David" w:hint="cs"/>
          <w:b/>
          <w:bCs/>
          <w:sz w:val="30"/>
          <w:szCs w:val="30"/>
          <w:u w:val="single"/>
          <w:rtl/>
        </w:rPr>
        <w:t>התמורה</w:t>
      </w:r>
    </w:p>
    <w:p w14:paraId="16FA78A4" w14:textId="77777777" w:rsidR="004B053A" w:rsidRDefault="00586799">
      <w:pPr>
        <w:pStyle w:val="a3"/>
        <w:numPr>
          <w:ilvl w:val="0"/>
          <w:numId w:val="2"/>
        </w:numPr>
        <w:spacing w:line="360" w:lineRule="auto"/>
        <w:ind w:left="41" w:hanging="425"/>
        <w:jc w:val="both"/>
        <w:rPr>
          <w:rFonts w:ascii="David" w:hAnsi="David" w:cs="David"/>
          <w:sz w:val="30"/>
          <w:szCs w:val="30"/>
        </w:rPr>
      </w:pPr>
      <w:r>
        <w:rPr>
          <w:rFonts w:ascii="David" w:hAnsi="David" w:cs="David" w:hint="cs"/>
          <w:sz w:val="30"/>
          <w:szCs w:val="30"/>
          <w:rtl/>
        </w:rPr>
        <w:t xml:space="preserve">הקבלן המציע יגיש הצעה חודשית עבור השירותים </w:t>
      </w:r>
      <w:r>
        <w:rPr>
          <w:rFonts w:ascii="David" w:hAnsi="David" w:cs="David" w:hint="cs"/>
          <w:sz w:val="30"/>
          <w:szCs w:val="30"/>
          <w:rtl/>
        </w:rPr>
        <w:t xml:space="preserve">שצוינו לעיל. והמתנ"ס יבחר את ההצעה ע"פ אמות המידה שמצורפים לפנייה זו בנספח </w:t>
      </w:r>
      <w:proofErr w:type="spellStart"/>
      <w:r>
        <w:rPr>
          <w:rFonts w:ascii="David" w:hAnsi="David" w:cs="David" w:hint="cs"/>
          <w:sz w:val="30"/>
          <w:szCs w:val="30"/>
          <w:rtl/>
        </w:rPr>
        <w:t>המצ"ב</w:t>
      </w:r>
      <w:proofErr w:type="spellEnd"/>
      <w:r>
        <w:rPr>
          <w:rFonts w:ascii="David" w:hAnsi="David" w:cs="David" w:hint="cs"/>
          <w:sz w:val="30"/>
          <w:szCs w:val="30"/>
          <w:rtl/>
        </w:rPr>
        <w:t>.</w:t>
      </w:r>
    </w:p>
    <w:p w14:paraId="16FA78A5" w14:textId="77777777" w:rsidR="004B053A" w:rsidRDefault="00586799">
      <w:pPr>
        <w:pStyle w:val="a3"/>
        <w:numPr>
          <w:ilvl w:val="0"/>
          <w:numId w:val="2"/>
        </w:numPr>
        <w:spacing w:line="360" w:lineRule="auto"/>
        <w:ind w:left="41" w:hanging="425"/>
        <w:jc w:val="both"/>
        <w:rPr>
          <w:rFonts w:ascii="David" w:hAnsi="David" w:cs="David"/>
          <w:sz w:val="30"/>
          <w:szCs w:val="30"/>
        </w:rPr>
      </w:pPr>
      <w:r>
        <w:rPr>
          <w:rFonts w:ascii="David" w:hAnsi="David" w:cs="David" w:hint="cs"/>
          <w:sz w:val="30"/>
          <w:szCs w:val="30"/>
          <w:rtl/>
        </w:rPr>
        <w:t>תקופת ההסכם היא חמש שנים , שנה ראשונה ואופציה להארכה בכל שנה נוספות.</w:t>
      </w:r>
    </w:p>
    <w:p w14:paraId="16FA78A6" w14:textId="77777777" w:rsidR="004B053A" w:rsidRDefault="00586799">
      <w:pPr>
        <w:pStyle w:val="a3"/>
        <w:numPr>
          <w:ilvl w:val="0"/>
          <w:numId w:val="2"/>
        </w:numPr>
        <w:spacing w:line="360" w:lineRule="auto"/>
        <w:ind w:left="41" w:hanging="425"/>
        <w:jc w:val="both"/>
        <w:rPr>
          <w:rFonts w:ascii="David" w:hAnsi="David" w:cs="David"/>
          <w:sz w:val="30"/>
          <w:szCs w:val="30"/>
        </w:rPr>
      </w:pPr>
      <w:r>
        <w:rPr>
          <w:rFonts w:ascii="David" w:hAnsi="David" w:cs="David" w:hint="cs"/>
          <w:sz w:val="30"/>
          <w:szCs w:val="30"/>
          <w:rtl/>
        </w:rPr>
        <w:t>הסכום הבסיסי להצעות החודשיות הוא על סך 8000 ₪ פלוס מע"מ ממנו על המציע לתת הנחה באחוזים עד 30% מהסכום הבסי</w:t>
      </w:r>
      <w:r>
        <w:rPr>
          <w:rFonts w:ascii="David" w:hAnsi="David" w:cs="David" w:hint="cs"/>
          <w:sz w:val="30"/>
          <w:szCs w:val="30"/>
          <w:rtl/>
        </w:rPr>
        <w:t>סי. ( הצעה מעל הסכום הנ"ל לא תתקבל ).</w:t>
      </w:r>
    </w:p>
    <w:p w14:paraId="16FA78A7"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 xml:space="preserve"> המופעים מבתי ספר, גני ילדים, מוסדות, עמותות, מהעיר אום אל פחם ומכל אזור ואדי עארה והמשולש בפרט, והמגזר הערבי בכלל שהקבלן הוא זה שהביא להשתתפותם, בתמורה יקבל הקבלן הזוכה פרמיה של 1 ₪ כולל מע"מ עבור כל כרטיס שיימכר. </w:t>
      </w:r>
    </w:p>
    <w:p w14:paraId="16FA78A8"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הז</w:t>
      </w:r>
      <w:r>
        <w:rPr>
          <w:rFonts w:ascii="David" w:hAnsi="David" w:cs="David" w:hint="cs"/>
          <w:sz w:val="30"/>
          <w:szCs w:val="30"/>
          <w:rtl/>
        </w:rPr>
        <w:t>וכה יגיש חשבון למנהל המתנ"ס עבור כל חודש עבודה.</w:t>
      </w:r>
    </w:p>
    <w:p w14:paraId="16FA78A9"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מנהל המתנ"ס יבדוק את החשבון ויאשרו תוך תקופה של 20 יום.</w:t>
      </w:r>
    </w:p>
    <w:p w14:paraId="16FA78AA" w14:textId="77777777" w:rsidR="004B053A" w:rsidRDefault="00586799">
      <w:pPr>
        <w:pStyle w:val="a3"/>
        <w:numPr>
          <w:ilvl w:val="0"/>
          <w:numId w:val="1"/>
        </w:numPr>
        <w:spacing w:line="360" w:lineRule="auto"/>
        <w:ind w:left="41" w:hanging="425"/>
        <w:jc w:val="both"/>
        <w:rPr>
          <w:rFonts w:ascii="David" w:hAnsi="David" w:cs="David"/>
          <w:sz w:val="30"/>
          <w:szCs w:val="30"/>
        </w:rPr>
      </w:pPr>
      <w:r>
        <w:rPr>
          <w:rFonts w:ascii="David" w:hAnsi="David" w:cs="David" w:hint="cs"/>
          <w:sz w:val="30"/>
          <w:szCs w:val="30"/>
          <w:rtl/>
        </w:rPr>
        <w:t>העירייה תשלם את החשבון המאושר שוטף פלוס 30.</w:t>
      </w:r>
    </w:p>
    <w:p w14:paraId="16FA78AB" w14:textId="77777777" w:rsidR="004B053A" w:rsidRDefault="004B053A">
      <w:pPr>
        <w:pStyle w:val="a3"/>
        <w:spacing w:line="360" w:lineRule="auto"/>
        <w:ind w:left="41"/>
        <w:jc w:val="both"/>
        <w:rPr>
          <w:rFonts w:ascii="David" w:hAnsi="David" w:cs="David"/>
          <w:sz w:val="30"/>
          <w:szCs w:val="30"/>
          <w:rtl/>
        </w:rPr>
      </w:pPr>
    </w:p>
    <w:p w14:paraId="16FA78AC" w14:textId="77777777" w:rsidR="004B053A" w:rsidRDefault="004B053A">
      <w:pPr>
        <w:pStyle w:val="a3"/>
        <w:spacing w:line="360" w:lineRule="auto"/>
        <w:ind w:left="41"/>
        <w:jc w:val="both"/>
        <w:rPr>
          <w:rFonts w:ascii="David" w:hAnsi="David" w:cs="David"/>
          <w:sz w:val="30"/>
          <w:szCs w:val="30"/>
          <w:rtl/>
        </w:rPr>
      </w:pPr>
    </w:p>
    <w:p w14:paraId="16FA78AD" w14:textId="77777777" w:rsidR="004B053A" w:rsidRDefault="004B053A">
      <w:pPr>
        <w:pStyle w:val="a3"/>
        <w:spacing w:line="360" w:lineRule="auto"/>
        <w:ind w:left="41"/>
        <w:jc w:val="both"/>
        <w:rPr>
          <w:rFonts w:ascii="David" w:hAnsi="David" w:cs="David"/>
          <w:sz w:val="30"/>
          <w:szCs w:val="30"/>
        </w:rPr>
      </w:pPr>
    </w:p>
    <w:p w14:paraId="16FA78AE" w14:textId="77777777" w:rsidR="004B053A" w:rsidRDefault="004B053A">
      <w:pPr>
        <w:spacing w:line="360" w:lineRule="auto"/>
        <w:ind w:left="3240"/>
        <w:rPr>
          <w:rFonts w:ascii="David" w:hAnsi="David" w:cs="David"/>
        </w:rPr>
      </w:pPr>
    </w:p>
    <w:p w14:paraId="16FA78AF" w14:textId="77777777" w:rsidR="004B053A" w:rsidRDefault="00586799">
      <w:pPr>
        <w:spacing w:line="360" w:lineRule="auto"/>
        <w:ind w:firstLine="720"/>
        <w:rPr>
          <w:rFonts w:ascii="David" w:hAnsi="David" w:cs="David"/>
          <w:b/>
          <w:bCs/>
          <w:sz w:val="30"/>
          <w:szCs w:val="30"/>
          <w:u w:val="single"/>
          <w:rtl/>
        </w:rPr>
      </w:pPr>
      <w:r>
        <w:rPr>
          <w:rFonts w:ascii="David" w:hAnsi="David" w:cs="David"/>
          <w:b/>
          <w:bCs/>
          <w:sz w:val="30"/>
          <w:szCs w:val="30"/>
          <w:u w:val="single"/>
          <w:rtl/>
        </w:rPr>
        <w:t>בחינת ההצעות וקבלת ההחלטה במכרז</w:t>
      </w:r>
    </w:p>
    <w:p w14:paraId="16FA78B0" w14:textId="77777777" w:rsidR="004B053A" w:rsidRDefault="004B053A">
      <w:pPr>
        <w:spacing w:line="360" w:lineRule="auto"/>
        <w:ind w:firstLine="720"/>
        <w:rPr>
          <w:rFonts w:ascii="David" w:hAnsi="David" w:cs="David"/>
          <w:sz w:val="30"/>
          <w:szCs w:val="30"/>
        </w:rPr>
      </w:pPr>
    </w:p>
    <w:p w14:paraId="16FA78B1" w14:textId="77777777" w:rsidR="004B053A" w:rsidRDefault="00586799">
      <w:pPr>
        <w:numPr>
          <w:ilvl w:val="0"/>
          <w:numId w:val="4"/>
        </w:numPr>
        <w:spacing w:after="0" w:line="360" w:lineRule="auto"/>
        <w:rPr>
          <w:rFonts w:ascii="David" w:hAnsi="David" w:cs="David"/>
          <w:sz w:val="30"/>
          <w:szCs w:val="30"/>
        </w:rPr>
      </w:pPr>
      <w:r>
        <w:rPr>
          <w:rFonts w:ascii="David" w:hAnsi="David" w:cs="David"/>
          <w:sz w:val="30"/>
          <w:szCs w:val="30"/>
          <w:rtl/>
        </w:rPr>
        <w:t xml:space="preserve">הזוכה במכרז זה ייקבע על סמך </w:t>
      </w:r>
      <w:r>
        <w:rPr>
          <w:rFonts w:ascii="David" w:hAnsi="David" w:cs="David" w:hint="cs"/>
          <w:sz w:val="30"/>
          <w:szCs w:val="30"/>
          <w:rtl/>
        </w:rPr>
        <w:t>הקריטריונים המנויים להלן:</w:t>
      </w:r>
    </w:p>
    <w:p w14:paraId="16FA78B2" w14:textId="77777777" w:rsidR="004B053A" w:rsidRDefault="004B053A">
      <w:pPr>
        <w:spacing w:line="360" w:lineRule="auto"/>
        <w:ind w:left="1440"/>
        <w:rPr>
          <w:rFonts w:ascii="David" w:hAnsi="David" w:cs="David"/>
          <w:sz w:val="30"/>
          <w:szCs w:val="30"/>
        </w:rPr>
      </w:pPr>
    </w:p>
    <w:p w14:paraId="16FA78B3" w14:textId="77777777" w:rsidR="004B053A" w:rsidRDefault="00586799">
      <w:pPr>
        <w:spacing w:line="360" w:lineRule="auto"/>
        <w:ind w:firstLine="720"/>
        <w:rPr>
          <w:rFonts w:ascii="David" w:hAnsi="David" w:cs="David"/>
          <w:b/>
          <w:bCs/>
          <w:sz w:val="30"/>
          <w:szCs w:val="30"/>
          <w:u w:val="single"/>
          <w:rtl/>
        </w:rPr>
      </w:pPr>
      <w:r>
        <w:rPr>
          <w:rFonts w:ascii="David" w:hAnsi="David" w:cs="David"/>
          <w:b/>
          <w:bCs/>
          <w:sz w:val="30"/>
          <w:szCs w:val="30"/>
          <w:u w:val="single"/>
          <w:rtl/>
        </w:rPr>
        <w:t xml:space="preserve">שיטת הניקוד על פיה ייבחר הזוכה :  </w:t>
      </w:r>
    </w:p>
    <w:p w14:paraId="16FA78B4" w14:textId="77777777" w:rsidR="004B053A" w:rsidRDefault="004B053A">
      <w:pPr>
        <w:spacing w:line="360" w:lineRule="auto"/>
        <w:rPr>
          <w:rFonts w:ascii="David" w:hAnsi="David" w:cs="David"/>
          <w:b/>
          <w:bCs/>
          <w:sz w:val="30"/>
          <w:szCs w:val="30"/>
          <w:u w:val="single"/>
          <w:rtl/>
        </w:rPr>
      </w:pPr>
    </w:p>
    <w:p w14:paraId="16FA78B5" w14:textId="77777777" w:rsidR="004B053A" w:rsidRDefault="00586799">
      <w:pPr>
        <w:numPr>
          <w:ilvl w:val="0"/>
          <w:numId w:val="4"/>
        </w:numPr>
        <w:spacing w:after="0" w:line="360" w:lineRule="auto"/>
        <w:rPr>
          <w:rFonts w:ascii="David" w:hAnsi="David" w:cs="David"/>
          <w:sz w:val="30"/>
          <w:szCs w:val="30"/>
          <w:rtl/>
        </w:rPr>
      </w:pPr>
      <w:r>
        <w:rPr>
          <w:rFonts w:ascii="David" w:hAnsi="David" w:cs="David"/>
          <w:sz w:val="30"/>
          <w:szCs w:val="30"/>
          <w:rtl/>
        </w:rPr>
        <w:t>כל חבר ועדה ינקד את המציעים על פי הקר</w:t>
      </w:r>
      <w:r>
        <w:rPr>
          <w:rFonts w:ascii="David" w:hAnsi="David" w:cs="David" w:hint="cs"/>
          <w:sz w:val="30"/>
          <w:szCs w:val="30"/>
          <w:rtl/>
        </w:rPr>
        <w:t>י</w:t>
      </w:r>
      <w:r>
        <w:rPr>
          <w:rFonts w:ascii="David" w:hAnsi="David" w:cs="David"/>
          <w:sz w:val="30"/>
          <w:szCs w:val="30"/>
          <w:rtl/>
        </w:rPr>
        <w:t xml:space="preserve">טריונים המופיעים בסעיף </w:t>
      </w:r>
      <w:r>
        <w:rPr>
          <w:rFonts w:ascii="David" w:hAnsi="David" w:cs="David" w:hint="cs"/>
          <w:sz w:val="30"/>
          <w:szCs w:val="30"/>
          <w:rtl/>
        </w:rPr>
        <w:t>הבא, שכותרתו</w:t>
      </w:r>
      <w:r>
        <w:rPr>
          <w:rFonts w:ascii="David" w:hAnsi="David" w:cs="David"/>
          <w:b/>
          <w:bCs/>
          <w:sz w:val="30"/>
          <w:szCs w:val="30"/>
          <w:rtl/>
        </w:rPr>
        <w:t xml:space="preserve"> </w:t>
      </w:r>
      <w:r>
        <w:rPr>
          <w:rFonts w:ascii="David" w:hAnsi="David" w:cs="David"/>
          <w:sz w:val="30"/>
          <w:szCs w:val="30"/>
          <w:rtl/>
        </w:rPr>
        <w:t>קריטריונים לבחינת ההצעה.</w:t>
      </w:r>
      <w:r>
        <w:rPr>
          <w:rFonts w:ascii="David" w:hAnsi="David" w:cs="David" w:hint="cs"/>
          <w:sz w:val="30"/>
          <w:szCs w:val="30"/>
          <w:rtl/>
        </w:rPr>
        <w:br/>
      </w:r>
    </w:p>
    <w:p w14:paraId="16FA78B6" w14:textId="77777777" w:rsidR="004B053A" w:rsidRDefault="00586799">
      <w:pPr>
        <w:numPr>
          <w:ilvl w:val="0"/>
          <w:numId w:val="4"/>
        </w:numPr>
        <w:spacing w:after="0" w:line="360" w:lineRule="auto"/>
        <w:rPr>
          <w:rFonts w:ascii="David" w:hAnsi="David" w:cs="David"/>
          <w:sz w:val="30"/>
          <w:szCs w:val="30"/>
        </w:rPr>
      </w:pPr>
      <w:r>
        <w:rPr>
          <w:rFonts w:ascii="David" w:hAnsi="David" w:cs="David"/>
          <w:sz w:val="30"/>
          <w:szCs w:val="30"/>
          <w:rtl/>
        </w:rPr>
        <w:t>יסוכמו סך הנקודות שקיבל כל מציע מכל חברי הועדה, בעל הניקוד הגבוה ביותר הוא יהיה הזוכה.</w:t>
      </w:r>
    </w:p>
    <w:p w14:paraId="16FA78B7" w14:textId="77777777" w:rsidR="004B053A" w:rsidRDefault="004B053A">
      <w:pPr>
        <w:pStyle w:val="a3"/>
        <w:rPr>
          <w:rFonts w:ascii="David" w:hAnsi="David" w:cs="David"/>
          <w:b/>
          <w:bCs/>
          <w:sz w:val="30"/>
          <w:szCs w:val="30"/>
          <w:u w:val="single"/>
          <w:rtl/>
        </w:rPr>
      </w:pPr>
    </w:p>
    <w:p w14:paraId="16FA78B8" w14:textId="77777777" w:rsidR="004B053A" w:rsidRDefault="00586799">
      <w:pPr>
        <w:spacing w:line="360" w:lineRule="auto"/>
        <w:ind w:firstLine="720"/>
        <w:rPr>
          <w:rFonts w:ascii="David" w:hAnsi="David" w:cs="David"/>
          <w:sz w:val="30"/>
          <w:szCs w:val="30"/>
        </w:rPr>
      </w:pPr>
      <w:r>
        <w:rPr>
          <w:rFonts w:ascii="David" w:hAnsi="David" w:cs="David"/>
          <w:b/>
          <w:bCs/>
          <w:sz w:val="30"/>
          <w:szCs w:val="30"/>
          <w:u w:val="single"/>
          <w:rtl/>
        </w:rPr>
        <w:t xml:space="preserve">קריטריונים לבחינת ההצעה  </w:t>
      </w:r>
    </w:p>
    <w:p w14:paraId="16FA78B9" w14:textId="77777777" w:rsidR="004B053A" w:rsidRDefault="004B053A">
      <w:pPr>
        <w:pStyle w:val="a3"/>
        <w:rPr>
          <w:rFonts w:ascii="David" w:hAnsi="David" w:cs="David"/>
          <w:sz w:val="30"/>
          <w:szCs w:val="30"/>
          <w:rtl/>
        </w:rPr>
      </w:pPr>
    </w:p>
    <w:p w14:paraId="16FA78BA" w14:textId="77777777" w:rsidR="004B053A" w:rsidRDefault="00586799">
      <w:pPr>
        <w:numPr>
          <w:ilvl w:val="0"/>
          <w:numId w:val="4"/>
        </w:numPr>
        <w:spacing w:after="0" w:line="360" w:lineRule="auto"/>
        <w:rPr>
          <w:rFonts w:ascii="David" w:hAnsi="David" w:cs="David"/>
          <w:sz w:val="30"/>
          <w:szCs w:val="30"/>
        </w:rPr>
      </w:pPr>
      <w:r>
        <w:rPr>
          <w:rFonts w:ascii="David" w:hAnsi="David" w:cs="David"/>
          <w:sz w:val="30"/>
          <w:szCs w:val="30"/>
          <w:rtl/>
        </w:rPr>
        <w:t>העירי</w:t>
      </w:r>
      <w:r>
        <w:rPr>
          <w:rFonts w:ascii="David" w:hAnsi="David" w:cs="David"/>
          <w:sz w:val="30"/>
          <w:szCs w:val="30"/>
          <w:rtl/>
        </w:rPr>
        <w:t xml:space="preserve">יה תבחר את המציע הזוכה, בהתאם לאמות מידה של מחיר ואיכות, כמפורט להלן : </w:t>
      </w:r>
    </w:p>
    <w:p w14:paraId="16FA78BB" w14:textId="77777777" w:rsidR="004B053A" w:rsidRDefault="004B053A">
      <w:pPr>
        <w:spacing w:line="360" w:lineRule="auto"/>
        <w:rPr>
          <w:rFonts w:ascii="David" w:hAnsi="David" w:cs="David"/>
          <w:sz w:val="30"/>
          <w:szCs w:val="30"/>
          <w:rtl/>
        </w:rPr>
      </w:pPr>
    </w:p>
    <w:p w14:paraId="16FA78BC" w14:textId="77777777" w:rsidR="004B053A" w:rsidRDefault="004B053A">
      <w:pPr>
        <w:spacing w:line="360" w:lineRule="auto"/>
        <w:ind w:left="1440"/>
        <w:rPr>
          <w:rFonts w:ascii="David" w:hAnsi="David" w:cs="David"/>
          <w:sz w:val="30"/>
          <w:szCs w:val="30"/>
          <w:rtl/>
        </w:rPr>
      </w:pPr>
    </w:p>
    <w:p w14:paraId="16FA78BD" w14:textId="77777777" w:rsidR="004B053A" w:rsidRDefault="00586799">
      <w:pPr>
        <w:spacing w:line="360" w:lineRule="auto"/>
        <w:rPr>
          <w:rFonts w:ascii="David" w:hAnsi="David" w:cs="David"/>
          <w:sz w:val="30"/>
          <w:szCs w:val="30"/>
          <w:rtl/>
        </w:rPr>
      </w:pPr>
      <w:r>
        <w:rPr>
          <w:rFonts w:ascii="David" w:hAnsi="David" w:cs="David"/>
          <w:sz w:val="30"/>
          <w:szCs w:val="30"/>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655"/>
        <w:gridCol w:w="1578"/>
      </w:tblGrid>
      <w:tr w:rsidR="004B053A" w14:paraId="16FA78C1" w14:textId="77777777">
        <w:trPr>
          <w:trHeight w:val="344"/>
        </w:trPr>
        <w:tc>
          <w:tcPr>
            <w:tcW w:w="590" w:type="dxa"/>
            <w:shd w:val="clear" w:color="auto" w:fill="auto"/>
          </w:tcPr>
          <w:p w14:paraId="16FA78BE" w14:textId="77777777" w:rsidR="004B053A" w:rsidRDefault="004B053A">
            <w:pPr>
              <w:spacing w:line="360" w:lineRule="auto"/>
              <w:rPr>
                <w:rFonts w:ascii="David" w:hAnsi="David" w:cs="David"/>
                <w:sz w:val="30"/>
                <w:szCs w:val="30"/>
                <w:rtl/>
              </w:rPr>
            </w:pPr>
          </w:p>
        </w:tc>
        <w:tc>
          <w:tcPr>
            <w:tcW w:w="6815" w:type="dxa"/>
            <w:shd w:val="clear" w:color="auto" w:fill="auto"/>
          </w:tcPr>
          <w:p w14:paraId="16FA78BF" w14:textId="77777777" w:rsidR="004B053A" w:rsidRDefault="00586799">
            <w:pPr>
              <w:spacing w:line="360" w:lineRule="auto"/>
              <w:jc w:val="center"/>
              <w:rPr>
                <w:rFonts w:ascii="David" w:hAnsi="David" w:cs="David"/>
                <w:b/>
                <w:bCs/>
                <w:sz w:val="30"/>
                <w:szCs w:val="30"/>
                <w:rtl/>
              </w:rPr>
            </w:pPr>
            <w:r>
              <w:rPr>
                <w:rFonts w:ascii="David" w:hAnsi="David" w:cs="David"/>
                <w:b/>
                <w:bCs/>
                <w:sz w:val="30"/>
                <w:szCs w:val="30"/>
                <w:rtl/>
              </w:rPr>
              <w:t>מהות הקריטריון</w:t>
            </w:r>
          </w:p>
        </w:tc>
        <w:tc>
          <w:tcPr>
            <w:tcW w:w="1602" w:type="dxa"/>
            <w:shd w:val="clear" w:color="auto" w:fill="auto"/>
          </w:tcPr>
          <w:p w14:paraId="16FA78C0" w14:textId="77777777" w:rsidR="004B053A" w:rsidRDefault="00586799">
            <w:pPr>
              <w:spacing w:line="360" w:lineRule="auto"/>
              <w:jc w:val="center"/>
              <w:rPr>
                <w:rFonts w:ascii="David" w:hAnsi="David" w:cs="David"/>
                <w:b/>
                <w:bCs/>
                <w:sz w:val="30"/>
                <w:szCs w:val="30"/>
                <w:rtl/>
              </w:rPr>
            </w:pPr>
            <w:r>
              <w:rPr>
                <w:rFonts w:ascii="David" w:hAnsi="David" w:cs="David"/>
                <w:b/>
                <w:bCs/>
                <w:sz w:val="30"/>
                <w:szCs w:val="30"/>
                <w:rtl/>
              </w:rPr>
              <w:t>ניקוד ב- %</w:t>
            </w:r>
          </w:p>
        </w:tc>
      </w:tr>
      <w:tr w:rsidR="004B053A" w14:paraId="16FA78C7" w14:textId="77777777">
        <w:trPr>
          <w:trHeight w:val="1072"/>
        </w:trPr>
        <w:tc>
          <w:tcPr>
            <w:tcW w:w="590" w:type="dxa"/>
            <w:shd w:val="clear" w:color="auto" w:fill="auto"/>
          </w:tcPr>
          <w:p w14:paraId="16FA78C2" w14:textId="77777777" w:rsidR="004B053A" w:rsidRDefault="00586799">
            <w:pPr>
              <w:spacing w:line="360" w:lineRule="auto"/>
              <w:rPr>
                <w:rFonts w:ascii="David" w:hAnsi="David" w:cs="David"/>
                <w:sz w:val="30"/>
                <w:szCs w:val="30"/>
                <w:rtl/>
              </w:rPr>
            </w:pPr>
            <w:r>
              <w:rPr>
                <w:rFonts w:ascii="David" w:hAnsi="David" w:cs="David"/>
                <w:sz w:val="30"/>
                <w:szCs w:val="30"/>
                <w:rtl/>
              </w:rPr>
              <w:t>(1)</w:t>
            </w:r>
          </w:p>
        </w:tc>
        <w:tc>
          <w:tcPr>
            <w:tcW w:w="6815" w:type="dxa"/>
            <w:shd w:val="clear" w:color="auto" w:fill="auto"/>
          </w:tcPr>
          <w:p w14:paraId="16FA78C3" w14:textId="77777777" w:rsidR="004B053A" w:rsidRDefault="00586799">
            <w:pPr>
              <w:spacing w:line="360" w:lineRule="auto"/>
              <w:rPr>
                <w:rFonts w:ascii="David" w:hAnsi="David" w:cs="David"/>
                <w:sz w:val="30"/>
                <w:szCs w:val="30"/>
                <w:rtl/>
              </w:rPr>
            </w:pPr>
            <w:r>
              <w:rPr>
                <w:rFonts w:ascii="David" w:hAnsi="David" w:cs="David"/>
                <w:sz w:val="30"/>
                <w:szCs w:val="30"/>
                <w:rtl/>
              </w:rPr>
              <w:t xml:space="preserve">המחיר = </w:t>
            </w:r>
            <w:r>
              <w:rPr>
                <w:rFonts w:ascii="David" w:hAnsi="David" w:cs="David" w:hint="cs"/>
                <w:sz w:val="30"/>
                <w:szCs w:val="30"/>
                <w:rtl/>
              </w:rPr>
              <w:t>100</w:t>
            </w:r>
            <w:r>
              <w:rPr>
                <w:rFonts w:ascii="David" w:hAnsi="David" w:cs="David"/>
                <w:sz w:val="30"/>
                <w:szCs w:val="30"/>
                <w:rtl/>
              </w:rPr>
              <w:t xml:space="preserve"> </w:t>
            </w:r>
            <w:r>
              <w:rPr>
                <w:rFonts w:ascii="David" w:hAnsi="David" w:cs="David"/>
                <w:sz w:val="30"/>
                <w:szCs w:val="30"/>
              </w:rPr>
              <w:t>X</w:t>
            </w:r>
            <w:r>
              <w:rPr>
                <w:rFonts w:ascii="David" w:hAnsi="David" w:cs="David"/>
                <w:sz w:val="30"/>
                <w:szCs w:val="30"/>
                <w:rtl/>
              </w:rPr>
              <w:t xml:space="preserve"> </w:t>
            </w:r>
            <w:r>
              <w:rPr>
                <w:rFonts w:ascii="David" w:hAnsi="David" w:cs="David"/>
                <w:sz w:val="30"/>
                <w:szCs w:val="30"/>
                <w:u w:val="single"/>
                <w:rtl/>
              </w:rPr>
              <w:t>אחוז ההנחה בהצע</w:t>
            </w:r>
            <w:r>
              <w:rPr>
                <w:rFonts w:ascii="David" w:hAnsi="David" w:cs="David" w:hint="cs"/>
                <w:sz w:val="30"/>
                <w:szCs w:val="30"/>
                <w:u w:val="single"/>
                <w:rtl/>
              </w:rPr>
              <w:t>ת המשתתף</w:t>
            </w:r>
          </w:p>
          <w:p w14:paraId="16FA78C4" w14:textId="77777777" w:rsidR="004B053A" w:rsidRDefault="00586799">
            <w:pPr>
              <w:spacing w:line="360" w:lineRule="auto"/>
              <w:rPr>
                <w:rFonts w:ascii="David" w:hAnsi="David" w:cs="David"/>
                <w:sz w:val="30"/>
                <w:szCs w:val="30"/>
                <w:rtl/>
              </w:rPr>
            </w:pPr>
            <w:r>
              <w:rPr>
                <w:rFonts w:ascii="David" w:hAnsi="David" w:cs="David"/>
                <w:sz w:val="30"/>
                <w:szCs w:val="30"/>
                <w:rtl/>
              </w:rPr>
              <w:t xml:space="preserve">                                 אחוז ההנחה הגבוה ביותר </w:t>
            </w:r>
          </w:p>
          <w:p w14:paraId="16FA78C5" w14:textId="77777777" w:rsidR="004B053A" w:rsidRDefault="00586799">
            <w:pPr>
              <w:spacing w:line="360" w:lineRule="auto"/>
              <w:rPr>
                <w:rFonts w:ascii="David" w:hAnsi="David" w:cs="David"/>
                <w:sz w:val="30"/>
                <w:szCs w:val="30"/>
                <w:rtl/>
              </w:rPr>
            </w:pPr>
            <w:r>
              <w:rPr>
                <w:rFonts w:ascii="David" w:hAnsi="David" w:cs="David"/>
                <w:sz w:val="30"/>
                <w:szCs w:val="30"/>
                <w:rtl/>
              </w:rPr>
              <w:t xml:space="preserve">                             </w:t>
            </w:r>
          </w:p>
        </w:tc>
        <w:tc>
          <w:tcPr>
            <w:tcW w:w="1602" w:type="dxa"/>
            <w:shd w:val="clear" w:color="auto" w:fill="auto"/>
          </w:tcPr>
          <w:p w14:paraId="16FA78C6" w14:textId="77777777" w:rsidR="004B053A" w:rsidRDefault="00586799">
            <w:pPr>
              <w:spacing w:line="360" w:lineRule="auto"/>
              <w:rPr>
                <w:rFonts w:ascii="David" w:hAnsi="David" w:cs="David"/>
                <w:sz w:val="30"/>
                <w:szCs w:val="30"/>
                <w:rtl/>
              </w:rPr>
            </w:pPr>
            <w:r>
              <w:rPr>
                <w:rFonts w:ascii="David" w:hAnsi="David" w:cs="David" w:hint="cs"/>
                <w:sz w:val="30"/>
                <w:szCs w:val="30"/>
                <w:rtl/>
              </w:rPr>
              <w:t>50%</w:t>
            </w:r>
          </w:p>
        </w:tc>
      </w:tr>
      <w:tr w:rsidR="004B053A" w14:paraId="16FA78CB" w14:textId="77777777">
        <w:trPr>
          <w:trHeight w:val="714"/>
        </w:trPr>
        <w:tc>
          <w:tcPr>
            <w:tcW w:w="590" w:type="dxa"/>
            <w:shd w:val="clear" w:color="auto" w:fill="auto"/>
          </w:tcPr>
          <w:p w14:paraId="16FA78C8" w14:textId="77777777" w:rsidR="004B053A" w:rsidRDefault="00586799">
            <w:pPr>
              <w:spacing w:line="360" w:lineRule="auto"/>
              <w:rPr>
                <w:rFonts w:ascii="David" w:hAnsi="David" w:cs="David"/>
                <w:sz w:val="30"/>
                <w:szCs w:val="30"/>
                <w:rtl/>
              </w:rPr>
            </w:pPr>
            <w:r>
              <w:rPr>
                <w:rFonts w:ascii="David" w:hAnsi="David" w:cs="David"/>
                <w:sz w:val="30"/>
                <w:szCs w:val="30"/>
                <w:rtl/>
              </w:rPr>
              <w:t>(2)</w:t>
            </w:r>
          </w:p>
        </w:tc>
        <w:tc>
          <w:tcPr>
            <w:tcW w:w="6815" w:type="dxa"/>
            <w:shd w:val="clear" w:color="auto" w:fill="auto"/>
          </w:tcPr>
          <w:p w14:paraId="16FA78C9" w14:textId="77777777" w:rsidR="004B053A" w:rsidRDefault="00586799">
            <w:pPr>
              <w:spacing w:line="360" w:lineRule="auto"/>
              <w:rPr>
                <w:rFonts w:ascii="David" w:hAnsi="David" w:cs="David"/>
                <w:sz w:val="30"/>
                <w:szCs w:val="30"/>
                <w:rtl/>
              </w:rPr>
            </w:pPr>
            <w:r>
              <w:rPr>
                <w:rFonts w:ascii="David" w:hAnsi="David" w:cs="David"/>
                <w:sz w:val="30"/>
                <w:szCs w:val="30"/>
                <w:rtl/>
              </w:rPr>
              <w:t>התרשמות מ</w:t>
            </w:r>
            <w:r>
              <w:rPr>
                <w:rFonts w:ascii="David" w:hAnsi="David" w:cs="David" w:hint="cs"/>
                <w:sz w:val="30"/>
                <w:szCs w:val="30"/>
                <w:rtl/>
              </w:rPr>
              <w:t xml:space="preserve">המסמכים שהגיש </w:t>
            </w:r>
            <w:proofErr w:type="spellStart"/>
            <w:r>
              <w:rPr>
                <w:rFonts w:ascii="David" w:hAnsi="David" w:cs="David" w:hint="cs"/>
                <w:sz w:val="30"/>
                <w:szCs w:val="30"/>
                <w:rtl/>
              </w:rPr>
              <w:t>המשתתף,ע"פ</w:t>
            </w:r>
            <w:proofErr w:type="spellEnd"/>
            <w:r>
              <w:rPr>
                <w:rFonts w:ascii="David" w:hAnsi="David" w:cs="David" w:hint="cs"/>
                <w:sz w:val="30"/>
                <w:szCs w:val="30"/>
                <w:rtl/>
              </w:rPr>
              <w:t xml:space="preserve"> אימות מידה קבועים על פי ניקוד שקבעה ועדה מקצועית אשר כוללת את מנכ"ל העירייה , מנהל המרכז הקהילתי , יועמ"ש או נציגו  </w:t>
            </w:r>
          </w:p>
        </w:tc>
        <w:tc>
          <w:tcPr>
            <w:tcW w:w="1602" w:type="dxa"/>
            <w:shd w:val="clear" w:color="auto" w:fill="auto"/>
          </w:tcPr>
          <w:p w14:paraId="16FA78CA" w14:textId="77777777" w:rsidR="004B053A" w:rsidRDefault="00586799">
            <w:pPr>
              <w:spacing w:line="360" w:lineRule="auto"/>
              <w:rPr>
                <w:rFonts w:ascii="David" w:hAnsi="David" w:cs="David"/>
                <w:sz w:val="30"/>
                <w:szCs w:val="30"/>
                <w:rtl/>
              </w:rPr>
            </w:pPr>
            <w:r>
              <w:rPr>
                <w:rFonts w:ascii="David" w:hAnsi="David" w:cs="David" w:hint="cs"/>
                <w:sz w:val="30"/>
                <w:szCs w:val="30"/>
                <w:rtl/>
              </w:rPr>
              <w:t>30%</w:t>
            </w:r>
          </w:p>
        </w:tc>
      </w:tr>
      <w:tr w:rsidR="004B053A" w14:paraId="16FA78CF" w14:textId="77777777">
        <w:trPr>
          <w:trHeight w:val="64"/>
        </w:trPr>
        <w:tc>
          <w:tcPr>
            <w:tcW w:w="590" w:type="dxa"/>
            <w:shd w:val="clear" w:color="auto" w:fill="auto"/>
          </w:tcPr>
          <w:p w14:paraId="16FA78CC" w14:textId="77777777" w:rsidR="004B053A" w:rsidRDefault="00586799">
            <w:pPr>
              <w:spacing w:line="360" w:lineRule="auto"/>
              <w:rPr>
                <w:rFonts w:ascii="David" w:hAnsi="David" w:cs="David"/>
                <w:sz w:val="30"/>
                <w:szCs w:val="30"/>
                <w:rtl/>
              </w:rPr>
            </w:pPr>
            <w:r>
              <w:rPr>
                <w:rFonts w:ascii="David" w:hAnsi="David" w:cs="David"/>
                <w:sz w:val="30"/>
                <w:szCs w:val="30"/>
                <w:rtl/>
              </w:rPr>
              <w:lastRenderedPageBreak/>
              <w:t xml:space="preserve"> </w:t>
            </w:r>
            <w:r>
              <w:rPr>
                <w:rFonts w:ascii="David" w:hAnsi="David" w:cs="David" w:hint="cs"/>
                <w:sz w:val="30"/>
                <w:szCs w:val="30"/>
                <w:rtl/>
              </w:rPr>
              <w:t>(3)</w:t>
            </w:r>
          </w:p>
        </w:tc>
        <w:tc>
          <w:tcPr>
            <w:tcW w:w="6815" w:type="dxa"/>
            <w:shd w:val="clear" w:color="auto" w:fill="auto"/>
          </w:tcPr>
          <w:p w14:paraId="16FA78CD" w14:textId="77777777" w:rsidR="004B053A" w:rsidRDefault="00586799">
            <w:pPr>
              <w:spacing w:line="360" w:lineRule="auto"/>
              <w:rPr>
                <w:rFonts w:ascii="David" w:hAnsi="David" w:cs="David"/>
                <w:sz w:val="30"/>
                <w:szCs w:val="30"/>
                <w:rtl/>
              </w:rPr>
            </w:pPr>
            <w:r>
              <w:rPr>
                <w:rFonts w:ascii="David" w:hAnsi="David" w:cs="David"/>
                <w:sz w:val="30"/>
                <w:szCs w:val="30"/>
                <w:rtl/>
              </w:rPr>
              <w:t>התרשמות</w:t>
            </w:r>
            <w:r>
              <w:rPr>
                <w:rFonts w:ascii="David" w:hAnsi="David" w:cs="David" w:hint="cs"/>
                <w:sz w:val="30"/>
                <w:szCs w:val="30"/>
                <w:rtl/>
              </w:rPr>
              <w:t xml:space="preserve"> של ועדת המכרזים</w:t>
            </w:r>
            <w:r>
              <w:rPr>
                <w:rFonts w:ascii="David" w:hAnsi="David" w:cs="David"/>
                <w:sz w:val="30"/>
                <w:szCs w:val="30"/>
                <w:rtl/>
              </w:rPr>
              <w:t xml:space="preserve"> מה</w:t>
            </w:r>
            <w:r>
              <w:rPr>
                <w:rFonts w:ascii="David" w:hAnsi="David" w:cs="David" w:hint="cs"/>
                <w:sz w:val="30"/>
                <w:szCs w:val="30"/>
                <w:rtl/>
              </w:rPr>
              <w:t xml:space="preserve">משתתף.  </w:t>
            </w:r>
          </w:p>
        </w:tc>
        <w:tc>
          <w:tcPr>
            <w:tcW w:w="1602" w:type="dxa"/>
            <w:shd w:val="clear" w:color="auto" w:fill="auto"/>
          </w:tcPr>
          <w:p w14:paraId="16FA78CE" w14:textId="77777777" w:rsidR="004B053A" w:rsidRDefault="00586799">
            <w:pPr>
              <w:spacing w:line="360" w:lineRule="auto"/>
              <w:rPr>
                <w:rFonts w:ascii="David" w:hAnsi="David" w:cs="David"/>
                <w:sz w:val="30"/>
                <w:szCs w:val="30"/>
                <w:rtl/>
              </w:rPr>
            </w:pPr>
            <w:r>
              <w:rPr>
                <w:rFonts w:ascii="David" w:hAnsi="David" w:cs="David" w:hint="cs"/>
                <w:sz w:val="30"/>
                <w:szCs w:val="30"/>
                <w:rtl/>
              </w:rPr>
              <w:t>20%</w:t>
            </w:r>
          </w:p>
        </w:tc>
      </w:tr>
      <w:tr w:rsidR="004B053A" w14:paraId="16FA78D4" w14:textId="77777777">
        <w:trPr>
          <w:trHeight w:val="615"/>
        </w:trPr>
        <w:tc>
          <w:tcPr>
            <w:tcW w:w="590" w:type="dxa"/>
            <w:shd w:val="clear" w:color="auto" w:fill="auto"/>
          </w:tcPr>
          <w:p w14:paraId="16FA78D0" w14:textId="77777777" w:rsidR="004B053A" w:rsidRDefault="004B053A">
            <w:pPr>
              <w:spacing w:line="360" w:lineRule="auto"/>
              <w:rPr>
                <w:rFonts w:ascii="David" w:hAnsi="David" w:cs="David"/>
                <w:sz w:val="30"/>
                <w:szCs w:val="30"/>
                <w:rtl/>
              </w:rPr>
            </w:pPr>
          </w:p>
        </w:tc>
        <w:tc>
          <w:tcPr>
            <w:tcW w:w="6815" w:type="dxa"/>
            <w:shd w:val="clear" w:color="auto" w:fill="auto"/>
          </w:tcPr>
          <w:p w14:paraId="16FA78D1" w14:textId="77777777" w:rsidR="004B053A" w:rsidRDefault="004B053A">
            <w:pPr>
              <w:spacing w:line="360" w:lineRule="auto"/>
              <w:rPr>
                <w:rFonts w:ascii="David" w:hAnsi="David" w:cs="David"/>
                <w:sz w:val="30"/>
                <w:szCs w:val="30"/>
                <w:rtl/>
              </w:rPr>
            </w:pPr>
          </w:p>
          <w:p w14:paraId="16FA78D2" w14:textId="77777777" w:rsidR="004B053A" w:rsidRDefault="004B053A">
            <w:pPr>
              <w:spacing w:line="360" w:lineRule="auto"/>
              <w:rPr>
                <w:rFonts w:ascii="David" w:hAnsi="David" w:cs="David"/>
                <w:sz w:val="30"/>
                <w:szCs w:val="30"/>
                <w:rtl/>
              </w:rPr>
            </w:pPr>
          </w:p>
        </w:tc>
        <w:tc>
          <w:tcPr>
            <w:tcW w:w="1602" w:type="dxa"/>
            <w:shd w:val="clear" w:color="auto" w:fill="auto"/>
          </w:tcPr>
          <w:p w14:paraId="16FA78D3" w14:textId="77777777" w:rsidR="004B053A" w:rsidRDefault="004B053A">
            <w:pPr>
              <w:spacing w:line="360" w:lineRule="auto"/>
              <w:rPr>
                <w:rFonts w:ascii="David" w:hAnsi="David" w:cs="David"/>
                <w:sz w:val="30"/>
                <w:szCs w:val="30"/>
                <w:rtl/>
              </w:rPr>
            </w:pPr>
          </w:p>
        </w:tc>
      </w:tr>
      <w:tr w:rsidR="004B053A" w14:paraId="16FA78D8" w14:textId="77777777">
        <w:trPr>
          <w:trHeight w:val="357"/>
        </w:trPr>
        <w:tc>
          <w:tcPr>
            <w:tcW w:w="590" w:type="dxa"/>
            <w:shd w:val="clear" w:color="auto" w:fill="auto"/>
          </w:tcPr>
          <w:p w14:paraId="16FA78D5" w14:textId="77777777" w:rsidR="004B053A" w:rsidRDefault="004B053A">
            <w:pPr>
              <w:spacing w:line="360" w:lineRule="auto"/>
              <w:rPr>
                <w:rFonts w:ascii="David" w:hAnsi="David" w:cs="David"/>
                <w:sz w:val="30"/>
                <w:szCs w:val="30"/>
                <w:rtl/>
              </w:rPr>
            </w:pPr>
          </w:p>
        </w:tc>
        <w:tc>
          <w:tcPr>
            <w:tcW w:w="6815" w:type="dxa"/>
            <w:shd w:val="clear" w:color="auto" w:fill="auto"/>
          </w:tcPr>
          <w:p w14:paraId="16FA78D6" w14:textId="77777777" w:rsidR="004B053A" w:rsidRDefault="00586799">
            <w:pPr>
              <w:spacing w:line="360" w:lineRule="auto"/>
              <w:rPr>
                <w:rFonts w:ascii="David" w:hAnsi="David" w:cs="David"/>
                <w:sz w:val="30"/>
                <w:szCs w:val="30"/>
                <w:rtl/>
              </w:rPr>
            </w:pPr>
            <w:r>
              <w:rPr>
                <w:rFonts w:ascii="David" w:hAnsi="David" w:cs="David"/>
                <w:sz w:val="30"/>
                <w:szCs w:val="30"/>
                <w:rtl/>
              </w:rPr>
              <w:t xml:space="preserve">סה"כ </w:t>
            </w:r>
          </w:p>
        </w:tc>
        <w:tc>
          <w:tcPr>
            <w:tcW w:w="1602" w:type="dxa"/>
            <w:shd w:val="clear" w:color="auto" w:fill="auto"/>
          </w:tcPr>
          <w:p w14:paraId="16FA78D7" w14:textId="77777777" w:rsidR="004B053A" w:rsidRDefault="00586799">
            <w:pPr>
              <w:spacing w:line="360" w:lineRule="auto"/>
              <w:rPr>
                <w:rFonts w:ascii="David" w:hAnsi="David" w:cs="David"/>
                <w:sz w:val="30"/>
                <w:szCs w:val="30"/>
                <w:rtl/>
              </w:rPr>
            </w:pPr>
            <w:r>
              <w:rPr>
                <w:rFonts w:ascii="David" w:hAnsi="David" w:cs="David"/>
                <w:sz w:val="30"/>
                <w:szCs w:val="30"/>
                <w:rtl/>
              </w:rPr>
              <w:t>100%</w:t>
            </w:r>
          </w:p>
        </w:tc>
      </w:tr>
    </w:tbl>
    <w:p w14:paraId="16FA78D9" w14:textId="77777777" w:rsidR="004B053A" w:rsidRDefault="004B053A">
      <w:pPr>
        <w:spacing w:line="360" w:lineRule="auto"/>
        <w:rPr>
          <w:rFonts w:ascii="David" w:hAnsi="David" w:cs="David"/>
          <w:sz w:val="30"/>
          <w:szCs w:val="30"/>
          <w:rtl/>
        </w:rPr>
      </w:pPr>
    </w:p>
    <w:p w14:paraId="16FA78DA" w14:textId="77777777" w:rsidR="004B053A" w:rsidRDefault="004B053A">
      <w:pPr>
        <w:spacing w:line="360" w:lineRule="auto"/>
        <w:rPr>
          <w:rFonts w:ascii="David" w:hAnsi="David" w:cs="David"/>
          <w:sz w:val="30"/>
          <w:szCs w:val="30"/>
          <w:rtl/>
        </w:rPr>
      </w:pPr>
    </w:p>
    <w:p w14:paraId="16FA78DB" w14:textId="77777777" w:rsidR="004B053A" w:rsidRDefault="004B053A">
      <w:pPr>
        <w:spacing w:line="360" w:lineRule="auto"/>
        <w:rPr>
          <w:rFonts w:ascii="David" w:hAnsi="David" w:cs="David"/>
          <w:rtl/>
        </w:rPr>
      </w:pPr>
    </w:p>
    <w:p w14:paraId="16FA78DC" w14:textId="77777777" w:rsidR="004B053A" w:rsidRDefault="004B053A">
      <w:pPr>
        <w:pStyle w:val="a3"/>
        <w:spacing w:line="360" w:lineRule="auto"/>
        <w:ind w:left="41"/>
        <w:jc w:val="both"/>
        <w:rPr>
          <w:rFonts w:ascii="David" w:hAnsi="David" w:cs="David"/>
          <w:sz w:val="30"/>
          <w:szCs w:val="30"/>
        </w:rPr>
      </w:pPr>
    </w:p>
    <w:p w14:paraId="16FA78DD" w14:textId="77777777" w:rsidR="004B053A" w:rsidRDefault="004B053A">
      <w:pPr>
        <w:pStyle w:val="a3"/>
        <w:spacing w:line="360" w:lineRule="auto"/>
        <w:ind w:left="41"/>
        <w:jc w:val="both"/>
        <w:rPr>
          <w:rFonts w:ascii="David" w:hAnsi="David" w:cs="David"/>
          <w:sz w:val="30"/>
          <w:szCs w:val="30"/>
          <w:rtl/>
        </w:rPr>
      </w:pPr>
    </w:p>
    <w:p w14:paraId="16FA78DE" w14:textId="77777777" w:rsidR="004B053A" w:rsidRDefault="00586799">
      <w:pPr>
        <w:pStyle w:val="a3"/>
        <w:spacing w:line="360" w:lineRule="auto"/>
        <w:ind w:left="41"/>
        <w:jc w:val="both"/>
        <w:rPr>
          <w:rFonts w:ascii="David" w:hAnsi="David" w:cs="David"/>
          <w:b/>
          <w:bCs/>
          <w:sz w:val="30"/>
          <w:szCs w:val="30"/>
          <w:u w:val="single"/>
        </w:rPr>
      </w:pPr>
      <w:r>
        <w:rPr>
          <w:rFonts w:ascii="David" w:hAnsi="David" w:cs="David" w:hint="cs"/>
          <w:b/>
          <w:bCs/>
          <w:sz w:val="30"/>
          <w:szCs w:val="30"/>
          <w:u w:val="single"/>
          <w:rtl/>
        </w:rPr>
        <w:t>מקום העבודה הקבלנית</w:t>
      </w:r>
    </w:p>
    <w:p w14:paraId="16FA78DF" w14:textId="77777777" w:rsidR="004B053A" w:rsidRDefault="00586799">
      <w:pPr>
        <w:pStyle w:val="a3"/>
        <w:numPr>
          <w:ilvl w:val="0"/>
          <w:numId w:val="2"/>
        </w:numPr>
        <w:spacing w:line="360" w:lineRule="auto"/>
        <w:ind w:left="41" w:hanging="425"/>
        <w:jc w:val="both"/>
        <w:rPr>
          <w:rFonts w:ascii="David" w:hAnsi="David" w:cs="David"/>
          <w:b/>
          <w:bCs/>
          <w:sz w:val="30"/>
          <w:szCs w:val="30"/>
        </w:rPr>
      </w:pPr>
      <w:r>
        <w:rPr>
          <w:rFonts w:ascii="David" w:hAnsi="David" w:cs="David" w:hint="cs"/>
          <w:b/>
          <w:bCs/>
          <w:sz w:val="30"/>
          <w:szCs w:val="30"/>
          <w:rtl/>
        </w:rPr>
        <w:t xml:space="preserve">הזוכה יבצע </w:t>
      </w:r>
      <w:r>
        <w:rPr>
          <w:rFonts w:ascii="David" w:hAnsi="David" w:cs="David" w:hint="cs"/>
          <w:b/>
          <w:bCs/>
          <w:sz w:val="30"/>
          <w:szCs w:val="30"/>
          <w:rtl/>
        </w:rPr>
        <w:t>עבודתו ממשרדו הפרטי , והמתנ"ס לא יספק שירותי משרד לזוכה.</w:t>
      </w:r>
    </w:p>
    <w:p w14:paraId="16FA78E0" w14:textId="77777777" w:rsidR="004B053A" w:rsidRDefault="00586799">
      <w:pPr>
        <w:pStyle w:val="a3"/>
        <w:numPr>
          <w:ilvl w:val="0"/>
          <w:numId w:val="2"/>
        </w:numPr>
        <w:spacing w:line="360" w:lineRule="auto"/>
        <w:ind w:left="41" w:hanging="425"/>
        <w:jc w:val="both"/>
        <w:rPr>
          <w:rFonts w:ascii="David" w:hAnsi="David" w:cs="David"/>
          <w:sz w:val="30"/>
          <w:szCs w:val="30"/>
          <w:rtl/>
        </w:rPr>
      </w:pPr>
      <w:r>
        <w:rPr>
          <w:rFonts w:ascii="David" w:hAnsi="David" w:cs="David" w:hint="cs"/>
          <w:b/>
          <w:bCs/>
          <w:sz w:val="30"/>
          <w:szCs w:val="30"/>
          <w:rtl/>
        </w:rPr>
        <w:t>יצוין שהשירות הנ"ל יבוצע על דרך עבודה קבלנית ( פרילנסר) .</w:t>
      </w:r>
    </w:p>
    <w:p w14:paraId="16FA78E1" w14:textId="77777777" w:rsidR="004B053A" w:rsidRDefault="00586799">
      <w:pPr>
        <w:pStyle w:val="a3"/>
        <w:numPr>
          <w:ilvl w:val="0"/>
          <w:numId w:val="2"/>
        </w:numPr>
        <w:spacing w:line="360" w:lineRule="auto"/>
        <w:ind w:left="41" w:hanging="425"/>
        <w:jc w:val="both"/>
        <w:rPr>
          <w:rFonts w:ascii="David" w:hAnsi="David" w:cs="David"/>
          <w:sz w:val="30"/>
          <w:szCs w:val="30"/>
          <w:rtl/>
        </w:rPr>
      </w:pPr>
      <w:r>
        <w:rPr>
          <w:rFonts w:ascii="David" w:hAnsi="David" w:cs="David" w:hint="cs"/>
          <w:b/>
          <w:bCs/>
          <w:sz w:val="30"/>
          <w:szCs w:val="30"/>
          <w:rtl/>
        </w:rPr>
        <w:t xml:space="preserve">לעירייה  הזכות לבטל את ההתקשרות עם המציע בהודעה מראש של 30    </w:t>
      </w:r>
    </w:p>
    <w:p w14:paraId="16FA78E2" w14:textId="77777777" w:rsidR="004B053A" w:rsidRDefault="00586799">
      <w:pPr>
        <w:pStyle w:val="a3"/>
        <w:spacing w:line="360" w:lineRule="auto"/>
        <w:ind w:left="41"/>
        <w:jc w:val="both"/>
        <w:rPr>
          <w:rFonts w:ascii="David" w:hAnsi="David" w:cs="David"/>
          <w:b/>
          <w:bCs/>
          <w:sz w:val="30"/>
          <w:szCs w:val="30"/>
          <w:rtl/>
        </w:rPr>
      </w:pPr>
      <w:r>
        <w:rPr>
          <w:rFonts w:ascii="David" w:hAnsi="David" w:cs="David" w:hint="cs"/>
          <w:b/>
          <w:bCs/>
          <w:sz w:val="30"/>
          <w:szCs w:val="30"/>
          <w:rtl/>
        </w:rPr>
        <w:t xml:space="preserve">   ימים אם לראות עיניה הקבלן לא מבצע את המטלות לפי דרישותיה.</w:t>
      </w:r>
    </w:p>
    <w:p w14:paraId="16FA78E3" w14:textId="77777777" w:rsidR="004B053A" w:rsidRDefault="004B053A">
      <w:pPr>
        <w:pStyle w:val="a3"/>
        <w:spacing w:line="360" w:lineRule="auto"/>
        <w:ind w:left="41"/>
        <w:jc w:val="both"/>
        <w:rPr>
          <w:rFonts w:ascii="David" w:hAnsi="David" w:cs="David"/>
          <w:b/>
          <w:bCs/>
          <w:sz w:val="30"/>
          <w:szCs w:val="30"/>
          <w:rtl/>
        </w:rPr>
      </w:pPr>
    </w:p>
    <w:p w14:paraId="16FA78E4" w14:textId="77777777" w:rsidR="004B053A" w:rsidRDefault="00586799">
      <w:pPr>
        <w:jc w:val="right"/>
        <w:rPr>
          <w:rFonts w:cs="David"/>
          <w:b/>
          <w:bCs/>
          <w:szCs w:val="26"/>
          <w:rtl/>
        </w:rPr>
      </w:pPr>
      <w:r>
        <w:rPr>
          <w:rFonts w:cs="David" w:hint="cs"/>
          <w:b/>
          <w:bCs/>
          <w:szCs w:val="26"/>
          <w:rtl/>
        </w:rPr>
        <w:t>ב</w:t>
      </w:r>
      <w:r>
        <w:rPr>
          <w:rFonts w:cs="David"/>
          <w:b/>
          <w:bCs/>
          <w:szCs w:val="26"/>
          <w:rtl/>
        </w:rPr>
        <w:t xml:space="preserve">כבוד רב , </w:t>
      </w:r>
    </w:p>
    <w:p w14:paraId="16FA78E5" w14:textId="77777777" w:rsidR="004B053A" w:rsidRDefault="00586799">
      <w:pPr>
        <w:jc w:val="right"/>
        <w:rPr>
          <w:rFonts w:cs="David"/>
          <w:b/>
          <w:bCs/>
          <w:szCs w:val="26"/>
          <w:rtl/>
        </w:rPr>
      </w:pPr>
      <w:r>
        <w:rPr>
          <w:rFonts w:cs="David"/>
          <w:b/>
          <w:bCs/>
          <w:szCs w:val="26"/>
          <w:rtl/>
        </w:rPr>
        <w:t xml:space="preserve">ראש </w:t>
      </w:r>
      <w:r>
        <w:rPr>
          <w:rFonts w:cs="David"/>
          <w:b/>
          <w:bCs/>
          <w:szCs w:val="26"/>
          <w:rtl/>
        </w:rPr>
        <w:t xml:space="preserve">העירייה </w:t>
      </w:r>
    </w:p>
    <w:p w14:paraId="16FA78E6" w14:textId="77777777" w:rsidR="004B053A" w:rsidRDefault="00586799">
      <w:pPr>
        <w:jc w:val="right"/>
        <w:rPr>
          <w:rFonts w:cs="Arial"/>
          <w:b/>
          <w:bCs/>
          <w:szCs w:val="26"/>
          <w:rtl/>
          <w:lang w:bidi="ar-SA"/>
        </w:rPr>
      </w:pPr>
      <w:r>
        <w:rPr>
          <w:rFonts w:cs="David" w:hint="cs"/>
          <w:b/>
          <w:bCs/>
          <w:szCs w:val="26"/>
          <w:rtl/>
        </w:rPr>
        <w:t xml:space="preserve">ד"ר סמיר מחאמיד </w:t>
      </w:r>
    </w:p>
    <w:p w14:paraId="16FA78E7" w14:textId="77777777" w:rsidR="004B053A" w:rsidRDefault="004B053A">
      <w:pPr>
        <w:rPr>
          <w:rtl/>
        </w:rPr>
      </w:pPr>
    </w:p>
    <w:p w14:paraId="16FA78E8" w14:textId="77777777" w:rsidR="004B053A" w:rsidRDefault="004B053A">
      <w:pPr>
        <w:pStyle w:val="a3"/>
        <w:spacing w:line="360" w:lineRule="auto"/>
        <w:ind w:left="41"/>
        <w:jc w:val="right"/>
        <w:rPr>
          <w:rFonts w:ascii="David" w:hAnsi="David" w:cs="David"/>
          <w:b/>
          <w:bCs/>
          <w:sz w:val="30"/>
          <w:szCs w:val="30"/>
          <w:u w:val="single"/>
          <w:rtl/>
        </w:rPr>
      </w:pPr>
    </w:p>
    <w:sectPr w:rsidR="004B053A">
      <w:pgSz w:w="11906" w:h="16838"/>
      <w:pgMar w:top="709" w:right="1800" w:bottom="851"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86E"/>
    <w:multiLevelType w:val="hybridMultilevel"/>
    <w:tmpl w:val="0E9008FC"/>
    <w:lvl w:ilvl="0" w:tplc="8FEA868C">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1B73C30"/>
    <w:multiLevelType w:val="hybridMultilevel"/>
    <w:tmpl w:val="07A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92FAE"/>
    <w:multiLevelType w:val="hybridMultilevel"/>
    <w:tmpl w:val="6CA08EA6"/>
    <w:lvl w:ilvl="0" w:tplc="20E8B0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8825A0"/>
    <w:multiLevelType w:val="hybridMultilevel"/>
    <w:tmpl w:val="B386D26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3A"/>
    <w:rsid w:val="004B053A"/>
    <w:rsid w:val="00586799"/>
    <w:rsid w:val="008E708E"/>
    <w:rsid w:val="00DE44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7870"/>
  <w15:docId w15:val="{920F2C87-4DE5-4104-809B-FC002516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87E5-70DD-4A7E-939F-AFD32E98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3955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smhmd jmahery</dc:creator>
  <cp:lastModifiedBy>מוחמד אבראהים ג'בארין - טכנאי מחשבים עיריית אום אל פחם</cp:lastModifiedBy>
  <cp:revision>2</cp:revision>
  <cp:lastPrinted>2019-11-14T07:45:00Z</cp:lastPrinted>
  <dcterms:created xsi:type="dcterms:W3CDTF">2021-11-22T08:58:00Z</dcterms:created>
  <dcterms:modified xsi:type="dcterms:W3CDTF">2021-11-22T08:58:00Z</dcterms:modified>
</cp:coreProperties>
</file>